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D4DF" w14:textId="5E9B8AF0" w:rsidR="00684375" w:rsidRPr="00E24968" w:rsidRDefault="00684375" w:rsidP="00684375">
      <w:pPr>
        <w:pStyle w:val="a7"/>
        <w:shd w:val="clear" w:color="auto" w:fill="FFFFFF"/>
        <w:jc w:val="center"/>
        <w:rPr>
          <w:rFonts w:ascii="仿宋" w:eastAsia="仿宋" w:hAnsi="仿宋"/>
          <w:b/>
          <w:bCs/>
          <w:color w:val="000000"/>
          <w:sz w:val="18"/>
          <w:szCs w:val="18"/>
        </w:rPr>
      </w:pPr>
      <w:r w:rsidRPr="00E24968">
        <w:rPr>
          <w:rFonts w:ascii="仿宋" w:eastAsia="仿宋" w:hAnsi="仿宋" w:hint="eastAsia"/>
          <w:b/>
          <w:bCs/>
          <w:color w:val="000000"/>
          <w:sz w:val="36"/>
          <w:szCs w:val="36"/>
          <w:shd w:val="clear" w:color="auto" w:fill="FFFFFF"/>
        </w:rPr>
        <w:t>2020年度河南省三门峡市人民政府驻北京联络处</w:t>
      </w:r>
    </w:p>
    <w:p w14:paraId="509740D5" w14:textId="77777777" w:rsidR="00684375" w:rsidRPr="00E24968" w:rsidRDefault="00684375" w:rsidP="00684375">
      <w:pPr>
        <w:pStyle w:val="a7"/>
        <w:shd w:val="clear" w:color="auto" w:fill="FFFFFF"/>
        <w:jc w:val="center"/>
        <w:rPr>
          <w:rFonts w:ascii="仿宋" w:eastAsia="仿宋" w:hAnsi="仿宋"/>
          <w:b/>
          <w:bCs/>
          <w:color w:val="000000"/>
          <w:sz w:val="18"/>
          <w:szCs w:val="18"/>
        </w:rPr>
      </w:pPr>
      <w:r w:rsidRPr="00E24968">
        <w:rPr>
          <w:rFonts w:ascii="仿宋" w:eastAsia="仿宋" w:hAnsi="仿宋" w:hint="eastAsia"/>
          <w:b/>
          <w:bCs/>
          <w:color w:val="000000"/>
          <w:sz w:val="36"/>
          <w:szCs w:val="36"/>
          <w:shd w:val="clear" w:color="auto" w:fill="FFFFFF"/>
        </w:rPr>
        <w:t>部门预算公开</w:t>
      </w:r>
    </w:p>
    <w:p w14:paraId="559F12B4"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Fonts w:ascii="Calibri" w:eastAsia="仿宋" w:hAnsi="Calibri" w:cs="Calibri"/>
          <w:color w:val="000000"/>
          <w:sz w:val="18"/>
          <w:szCs w:val="18"/>
        </w:rPr>
        <w:t> </w:t>
      </w:r>
    </w:p>
    <w:p w14:paraId="529D6FBC" w14:textId="77777777" w:rsidR="00684375" w:rsidRPr="00684375" w:rsidRDefault="00684375" w:rsidP="00684375">
      <w:pPr>
        <w:pStyle w:val="a7"/>
        <w:shd w:val="clear" w:color="auto" w:fill="FFFFFF"/>
        <w:jc w:val="center"/>
        <w:rPr>
          <w:rFonts w:ascii="仿宋" w:eastAsia="仿宋" w:hAnsi="仿宋"/>
          <w:color w:val="000000"/>
          <w:sz w:val="18"/>
          <w:szCs w:val="18"/>
        </w:rPr>
      </w:pPr>
      <w:r w:rsidRPr="00684375">
        <w:rPr>
          <w:rFonts w:ascii="仿宋" w:eastAsia="仿宋" w:hAnsi="仿宋" w:hint="eastAsia"/>
          <w:color w:val="000000"/>
          <w:sz w:val="36"/>
          <w:szCs w:val="36"/>
          <w:shd w:val="clear" w:color="auto" w:fill="FFFFFF"/>
        </w:rPr>
        <w:t>目 录</w:t>
      </w:r>
    </w:p>
    <w:p w14:paraId="7CD47229"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Fonts w:ascii="Calibri" w:eastAsia="仿宋" w:hAnsi="Calibri" w:cs="Calibri"/>
          <w:color w:val="000000"/>
          <w:sz w:val="18"/>
          <w:szCs w:val="18"/>
        </w:rPr>
        <w:t> </w:t>
      </w:r>
    </w:p>
    <w:p w14:paraId="1A364F56" w14:textId="77777777" w:rsidR="00684375" w:rsidRPr="00E24968" w:rsidRDefault="00684375" w:rsidP="00684375">
      <w:pPr>
        <w:pStyle w:val="a7"/>
        <w:shd w:val="clear" w:color="auto" w:fill="FFFFFF"/>
        <w:rPr>
          <w:rFonts w:ascii="仿宋" w:eastAsia="仿宋" w:hAnsi="仿宋"/>
          <w:b/>
          <w:bCs/>
          <w:color w:val="000000"/>
          <w:sz w:val="36"/>
          <w:szCs w:val="36"/>
          <w:shd w:val="clear" w:color="auto" w:fill="FFFFFF"/>
        </w:rPr>
      </w:pPr>
      <w:r w:rsidRPr="00E24968">
        <w:rPr>
          <w:rFonts w:ascii="仿宋" w:eastAsia="仿宋" w:hAnsi="仿宋" w:hint="eastAsia"/>
          <w:b/>
          <w:bCs/>
          <w:color w:val="000000"/>
          <w:sz w:val="36"/>
          <w:szCs w:val="36"/>
          <w:shd w:val="clear" w:color="auto" w:fill="FFFFFF"/>
        </w:rPr>
        <w:t>第一部分河南省三门峡市人民政府驻北京联络处</w:t>
      </w:r>
    </w:p>
    <w:p w14:paraId="2E5887D6" w14:textId="0E1A18CE" w:rsidR="00684375" w:rsidRPr="00684375" w:rsidRDefault="00684375" w:rsidP="00684375">
      <w:pPr>
        <w:pStyle w:val="a7"/>
        <w:shd w:val="clear" w:color="auto" w:fill="FFFFFF"/>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一、主要职能</w:t>
      </w:r>
    </w:p>
    <w:p w14:paraId="155FF516"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二、部门预算单位构成</w:t>
      </w:r>
    </w:p>
    <w:p w14:paraId="1D4A0664" w14:textId="78C1D7FE" w:rsidR="00684375" w:rsidRPr="00E24968" w:rsidRDefault="00684375" w:rsidP="00684375">
      <w:pPr>
        <w:pStyle w:val="a7"/>
        <w:shd w:val="clear" w:color="auto" w:fill="FFFFFF"/>
        <w:spacing w:before="0" w:beforeAutospacing="0" w:after="0" w:afterAutospacing="0"/>
        <w:rPr>
          <w:rFonts w:ascii="仿宋" w:eastAsia="仿宋" w:hAnsi="仿宋"/>
          <w:b/>
          <w:bCs/>
          <w:color w:val="000000"/>
          <w:sz w:val="36"/>
          <w:szCs w:val="36"/>
        </w:rPr>
      </w:pPr>
      <w:r w:rsidRPr="00E24968">
        <w:rPr>
          <w:rFonts w:ascii="仿宋" w:eastAsia="仿宋" w:hAnsi="仿宋" w:hint="eastAsia"/>
          <w:b/>
          <w:bCs/>
          <w:color w:val="000000"/>
          <w:sz w:val="36"/>
          <w:szCs w:val="36"/>
          <w:shd w:val="clear" w:color="auto" w:fill="FFFFFF"/>
        </w:rPr>
        <w:t>第二部分 河南省三门峡市人民政府驻北京联络处2020年度部门预算情况说明</w:t>
      </w:r>
    </w:p>
    <w:p w14:paraId="3BE3E30D" w14:textId="77777777" w:rsidR="00684375" w:rsidRPr="00E24968" w:rsidRDefault="00684375" w:rsidP="00684375">
      <w:pPr>
        <w:pStyle w:val="a7"/>
        <w:shd w:val="clear" w:color="auto" w:fill="FFFFFF"/>
        <w:rPr>
          <w:rFonts w:ascii="仿宋" w:eastAsia="仿宋" w:hAnsi="仿宋"/>
          <w:b/>
          <w:bCs/>
          <w:color w:val="000000"/>
          <w:sz w:val="36"/>
          <w:szCs w:val="36"/>
        </w:rPr>
      </w:pPr>
      <w:r w:rsidRPr="00E24968">
        <w:rPr>
          <w:rFonts w:ascii="仿宋" w:eastAsia="仿宋" w:hAnsi="仿宋" w:hint="eastAsia"/>
          <w:b/>
          <w:bCs/>
          <w:color w:val="000000"/>
          <w:sz w:val="36"/>
          <w:szCs w:val="36"/>
          <w:shd w:val="clear" w:color="auto" w:fill="FFFFFF"/>
        </w:rPr>
        <w:t>第三部分 名词解释</w:t>
      </w:r>
    </w:p>
    <w:p w14:paraId="308A3075" w14:textId="45CE25F7" w:rsidR="00684375" w:rsidRPr="00E24968" w:rsidRDefault="00684375" w:rsidP="00684375">
      <w:pPr>
        <w:pStyle w:val="a7"/>
        <w:shd w:val="clear" w:color="auto" w:fill="FFFFFF"/>
        <w:rPr>
          <w:rFonts w:ascii="仿宋" w:eastAsia="仿宋" w:hAnsi="仿宋"/>
          <w:b/>
          <w:bCs/>
          <w:color w:val="000000"/>
          <w:sz w:val="36"/>
          <w:szCs w:val="36"/>
        </w:rPr>
      </w:pPr>
      <w:r w:rsidRPr="00E24968">
        <w:rPr>
          <w:rFonts w:ascii="仿宋" w:eastAsia="仿宋" w:hAnsi="仿宋" w:hint="eastAsia"/>
          <w:b/>
          <w:bCs/>
          <w:color w:val="000000"/>
          <w:sz w:val="36"/>
          <w:szCs w:val="36"/>
          <w:shd w:val="clear" w:color="auto" w:fill="FFFFFF"/>
        </w:rPr>
        <w:t>附件：河南省三门峡市人民政府驻北京联络处2020年度部门预算表</w:t>
      </w:r>
    </w:p>
    <w:p w14:paraId="4071BDF6" w14:textId="77777777" w:rsidR="00684375" w:rsidRPr="00684375" w:rsidRDefault="00684375" w:rsidP="00684375">
      <w:pPr>
        <w:pStyle w:val="a7"/>
        <w:shd w:val="clear" w:color="auto" w:fill="FFFFFF"/>
        <w:ind w:firstLine="64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一、2020年部门收支总体情况表</w:t>
      </w:r>
    </w:p>
    <w:p w14:paraId="66916ED1" w14:textId="77777777" w:rsidR="00684375" w:rsidRPr="00684375" w:rsidRDefault="00684375" w:rsidP="00684375">
      <w:pPr>
        <w:pStyle w:val="a7"/>
        <w:shd w:val="clear" w:color="auto" w:fill="FFFFFF"/>
        <w:ind w:firstLine="64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二、2020年部门收入总体情况表</w:t>
      </w:r>
    </w:p>
    <w:p w14:paraId="745529B4" w14:textId="77777777" w:rsidR="00684375" w:rsidRPr="00684375" w:rsidRDefault="00684375" w:rsidP="00684375">
      <w:pPr>
        <w:pStyle w:val="a7"/>
        <w:shd w:val="clear" w:color="auto" w:fill="FFFFFF"/>
        <w:ind w:firstLine="64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三、2020年部门支出总体情况表</w:t>
      </w:r>
    </w:p>
    <w:p w14:paraId="022DE02C" w14:textId="77777777" w:rsidR="00684375" w:rsidRPr="00684375" w:rsidRDefault="00684375" w:rsidP="00684375">
      <w:pPr>
        <w:pStyle w:val="a7"/>
        <w:shd w:val="clear" w:color="auto" w:fill="FFFFFF"/>
        <w:ind w:firstLine="64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四、2020年财政拨款收支总体情况表</w:t>
      </w:r>
    </w:p>
    <w:p w14:paraId="34FD9C2D" w14:textId="77777777" w:rsidR="00684375" w:rsidRPr="00684375" w:rsidRDefault="00684375" w:rsidP="00684375">
      <w:pPr>
        <w:pStyle w:val="a7"/>
        <w:shd w:val="clear" w:color="auto" w:fill="FFFFFF"/>
        <w:ind w:firstLine="64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lastRenderedPageBreak/>
        <w:t>五、2020年一般公共预算支出情况表</w:t>
      </w:r>
    </w:p>
    <w:p w14:paraId="005D39EE" w14:textId="77777777" w:rsidR="00684375" w:rsidRPr="00684375" w:rsidRDefault="00684375" w:rsidP="00684375">
      <w:pPr>
        <w:pStyle w:val="a7"/>
        <w:shd w:val="clear" w:color="auto" w:fill="FFFFFF"/>
        <w:ind w:firstLine="64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六、2020年一般公共预算基本支出情况表</w:t>
      </w:r>
    </w:p>
    <w:p w14:paraId="1383FFD5" w14:textId="77777777" w:rsidR="00684375" w:rsidRPr="00684375" w:rsidRDefault="00684375" w:rsidP="00684375">
      <w:pPr>
        <w:pStyle w:val="a7"/>
        <w:shd w:val="clear" w:color="auto" w:fill="FFFFFF"/>
        <w:ind w:firstLine="64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七、2020年一般公共预算“三公”经费支出情况表</w:t>
      </w:r>
    </w:p>
    <w:p w14:paraId="49FA53D7" w14:textId="77777777" w:rsidR="00684375" w:rsidRPr="00684375" w:rsidRDefault="00684375" w:rsidP="00684375">
      <w:pPr>
        <w:pStyle w:val="a7"/>
        <w:shd w:val="clear" w:color="auto" w:fill="FFFFFF"/>
        <w:ind w:firstLine="64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八、2020年政府性基金支出情况表</w:t>
      </w:r>
    </w:p>
    <w:p w14:paraId="236F2F90" w14:textId="77777777" w:rsidR="00684375" w:rsidRPr="00684375" w:rsidRDefault="00684375" w:rsidP="00684375">
      <w:pPr>
        <w:pStyle w:val="a7"/>
        <w:shd w:val="clear" w:color="auto" w:fill="FFFFFF"/>
        <w:ind w:firstLine="645"/>
        <w:rPr>
          <w:rFonts w:ascii="仿宋" w:eastAsia="仿宋" w:hAnsi="仿宋"/>
          <w:color w:val="000000"/>
          <w:sz w:val="18"/>
          <w:szCs w:val="18"/>
        </w:rPr>
      </w:pPr>
      <w:r w:rsidRPr="00684375">
        <w:rPr>
          <w:rFonts w:ascii="仿宋" w:eastAsia="仿宋" w:hAnsi="仿宋" w:hint="eastAsia"/>
          <w:color w:val="000000"/>
          <w:sz w:val="32"/>
          <w:szCs w:val="32"/>
        </w:rPr>
        <w:t>九、</w:t>
      </w:r>
      <w:r w:rsidRPr="00684375">
        <w:rPr>
          <w:rFonts w:ascii="仿宋" w:eastAsia="仿宋" w:hAnsi="仿宋" w:hint="eastAsia"/>
          <w:color w:val="000000"/>
          <w:sz w:val="32"/>
          <w:szCs w:val="32"/>
          <w:shd w:val="clear" w:color="auto" w:fill="FFFFFF"/>
        </w:rPr>
        <w:t>部门（单位）整体绩效目标表</w:t>
      </w:r>
    </w:p>
    <w:p w14:paraId="7B8065CD" w14:textId="77777777" w:rsidR="00684375" w:rsidRPr="00684375" w:rsidRDefault="00684375" w:rsidP="00684375">
      <w:pPr>
        <w:pStyle w:val="a7"/>
        <w:shd w:val="clear" w:color="auto" w:fill="FFFFFF"/>
        <w:ind w:firstLine="645"/>
        <w:rPr>
          <w:rFonts w:ascii="仿宋" w:eastAsia="仿宋" w:hAnsi="仿宋"/>
          <w:color w:val="000000"/>
          <w:sz w:val="18"/>
          <w:szCs w:val="18"/>
        </w:rPr>
      </w:pPr>
      <w:r w:rsidRPr="00684375">
        <w:rPr>
          <w:rFonts w:ascii="仿宋" w:eastAsia="仿宋" w:hAnsi="仿宋" w:hint="eastAsia"/>
          <w:color w:val="000000"/>
          <w:sz w:val="32"/>
          <w:szCs w:val="32"/>
        </w:rPr>
        <w:t>十、</w:t>
      </w:r>
      <w:r w:rsidRPr="00684375">
        <w:rPr>
          <w:rFonts w:ascii="仿宋" w:eastAsia="仿宋" w:hAnsi="仿宋" w:hint="eastAsia"/>
          <w:color w:val="000000"/>
          <w:sz w:val="32"/>
          <w:szCs w:val="32"/>
          <w:shd w:val="clear" w:color="auto" w:fill="FFFFFF"/>
        </w:rPr>
        <w:t>部门预算项目绩效目标汇总表</w:t>
      </w:r>
    </w:p>
    <w:p w14:paraId="07CE560C"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Fonts w:ascii="Calibri" w:eastAsia="仿宋" w:hAnsi="Calibri" w:cs="Calibri"/>
          <w:color w:val="000000"/>
          <w:sz w:val="18"/>
          <w:szCs w:val="18"/>
        </w:rPr>
        <w:t> </w:t>
      </w:r>
    </w:p>
    <w:p w14:paraId="11C7C57B"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Fonts w:ascii="Calibri" w:eastAsia="仿宋" w:hAnsi="Calibri" w:cs="Calibri"/>
          <w:color w:val="000000"/>
          <w:sz w:val="18"/>
          <w:szCs w:val="18"/>
        </w:rPr>
        <w:t> </w:t>
      </w:r>
    </w:p>
    <w:p w14:paraId="37EFBF39" w14:textId="77777777" w:rsidR="00684375" w:rsidRPr="00684375" w:rsidRDefault="00684375" w:rsidP="00684375">
      <w:pPr>
        <w:pStyle w:val="a7"/>
        <w:shd w:val="clear" w:color="auto" w:fill="FFFFFF"/>
        <w:jc w:val="center"/>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第一部分</w:t>
      </w:r>
    </w:p>
    <w:p w14:paraId="0387C8C0" w14:textId="7DC14E24" w:rsidR="00684375" w:rsidRPr="00684375" w:rsidRDefault="00684375" w:rsidP="00684375">
      <w:pPr>
        <w:pStyle w:val="a7"/>
        <w:shd w:val="clear" w:color="auto" w:fill="FFFFFF"/>
        <w:rPr>
          <w:rFonts w:ascii="仿宋" w:eastAsia="仿宋" w:hAnsi="仿宋"/>
          <w:b/>
          <w:bCs/>
          <w:color w:val="000000"/>
          <w:sz w:val="36"/>
          <w:szCs w:val="36"/>
        </w:rPr>
      </w:pPr>
      <w:r w:rsidRPr="00684375">
        <w:rPr>
          <w:rFonts w:ascii="仿宋" w:eastAsia="仿宋" w:hAnsi="仿宋" w:hint="eastAsia"/>
          <w:b/>
          <w:bCs/>
          <w:color w:val="000000"/>
          <w:sz w:val="36"/>
          <w:szCs w:val="36"/>
          <w:shd w:val="clear" w:color="auto" w:fill="FFFFFF"/>
        </w:rPr>
        <w:t>河南省三门峡市人民政府驻北京联络处概况</w:t>
      </w:r>
    </w:p>
    <w:p w14:paraId="0B2D1577" w14:textId="28501D4D" w:rsidR="00684375" w:rsidRPr="00684375" w:rsidRDefault="00684375" w:rsidP="00684375">
      <w:pPr>
        <w:pStyle w:val="a7"/>
        <w:shd w:val="clear" w:color="auto" w:fill="FFFFFF"/>
        <w:rPr>
          <w:rFonts w:ascii="仿宋" w:eastAsia="仿宋" w:hAnsi="仿宋"/>
          <w:color w:val="000000"/>
          <w:sz w:val="18"/>
          <w:szCs w:val="18"/>
        </w:rPr>
      </w:pPr>
      <w:r>
        <w:rPr>
          <w:rFonts w:ascii="仿宋" w:eastAsia="仿宋" w:hAnsi="仿宋" w:hint="eastAsia"/>
          <w:color w:val="000000"/>
          <w:sz w:val="32"/>
          <w:szCs w:val="32"/>
          <w:shd w:val="clear" w:color="auto" w:fill="FFFFFF"/>
        </w:rPr>
        <w:t>河南省三门峡市人民政府驻北京联络处为三门峡市人民政府派出常驻北京的办事机构。成立于1</w:t>
      </w:r>
      <w:r>
        <w:rPr>
          <w:rFonts w:ascii="仿宋" w:eastAsia="仿宋" w:hAnsi="仿宋"/>
          <w:color w:val="000000"/>
          <w:sz w:val="32"/>
          <w:szCs w:val="32"/>
          <w:shd w:val="clear" w:color="auto" w:fill="FFFFFF"/>
        </w:rPr>
        <w:t>995</w:t>
      </w:r>
      <w:r>
        <w:rPr>
          <w:rFonts w:ascii="仿宋" w:eastAsia="仿宋" w:hAnsi="仿宋" w:hint="eastAsia"/>
          <w:color w:val="000000"/>
          <w:sz w:val="32"/>
          <w:szCs w:val="32"/>
          <w:shd w:val="clear" w:color="auto" w:fill="FFFFFF"/>
        </w:rPr>
        <w:t>年，地址为北京市海淀区车道沟南里3</w:t>
      </w:r>
      <w:r>
        <w:rPr>
          <w:rFonts w:ascii="仿宋" w:eastAsia="仿宋" w:hAnsi="仿宋"/>
          <w:color w:val="000000"/>
          <w:sz w:val="32"/>
          <w:szCs w:val="32"/>
          <w:shd w:val="clear" w:color="auto" w:fill="FFFFFF"/>
        </w:rPr>
        <w:t>6</w:t>
      </w:r>
      <w:r>
        <w:rPr>
          <w:rFonts w:ascii="仿宋" w:eastAsia="仿宋" w:hAnsi="仿宋" w:hint="eastAsia"/>
          <w:color w:val="000000"/>
          <w:sz w:val="32"/>
          <w:szCs w:val="32"/>
          <w:shd w:val="clear" w:color="auto" w:fill="FFFFFF"/>
        </w:rPr>
        <w:t>号。</w:t>
      </w:r>
    </w:p>
    <w:p w14:paraId="5B9D340C" w14:textId="7D8FEC5F" w:rsidR="00684375" w:rsidRPr="00684375" w:rsidRDefault="00684375" w:rsidP="00684375">
      <w:pPr>
        <w:pStyle w:val="a7"/>
        <w:shd w:val="clear" w:color="auto" w:fill="FFFFFF"/>
        <w:rPr>
          <w:rFonts w:ascii="仿宋" w:eastAsia="仿宋" w:hAnsi="仿宋"/>
          <w:b/>
          <w:bCs/>
          <w:color w:val="000000"/>
          <w:sz w:val="36"/>
          <w:szCs w:val="36"/>
        </w:rPr>
      </w:pPr>
      <w:r w:rsidRPr="00684375">
        <w:rPr>
          <w:rFonts w:ascii="仿宋" w:eastAsia="仿宋" w:hAnsi="仿宋" w:hint="eastAsia"/>
          <w:b/>
          <w:bCs/>
          <w:color w:val="000000"/>
          <w:sz w:val="36"/>
          <w:szCs w:val="36"/>
          <w:shd w:val="clear" w:color="auto" w:fill="FFFFFF"/>
        </w:rPr>
        <w:t>河南省三门峡市人民政府驻北京联络处主要职能</w:t>
      </w:r>
    </w:p>
    <w:p w14:paraId="70E30AAA" w14:textId="4DE8D494" w:rsidR="00684375" w:rsidRDefault="00684375" w:rsidP="00684375">
      <w:pPr>
        <w:spacing w:line="560" w:lineRule="exact"/>
        <w:ind w:firstLineChars="200" w:firstLine="640"/>
        <w:rPr>
          <w:rFonts w:ascii="仿宋_GB2312" w:eastAsia="仿宋_GB2312"/>
          <w:sz w:val="32"/>
        </w:rPr>
      </w:pPr>
      <w:r>
        <w:rPr>
          <w:rFonts w:ascii="仿宋_GB2312" w:eastAsia="仿宋_GB2312"/>
          <w:sz w:val="32"/>
        </w:rPr>
        <w:t>1</w:t>
      </w:r>
      <w:r>
        <w:rPr>
          <w:rFonts w:ascii="仿宋_GB2312" w:eastAsia="仿宋_GB2312" w:hint="eastAsia"/>
          <w:sz w:val="32"/>
        </w:rPr>
        <w:t>、根据市委、市政府的要求和县(市、区)政府、市直单位、大型企业的委托,与中央、国务院和北京市有关部门加强联系,承办我市需要在北京办理的有关事项。</w:t>
      </w:r>
    </w:p>
    <w:p w14:paraId="511D22C7" w14:textId="167CC934" w:rsidR="00684375" w:rsidRDefault="00684375" w:rsidP="00684375">
      <w:pPr>
        <w:pStyle w:val="HTML"/>
        <w:spacing w:line="560" w:lineRule="exact"/>
        <w:ind w:firstLineChars="200" w:firstLine="640"/>
        <w:rPr>
          <w:rFonts w:ascii="仿宋_GB2312" w:eastAsia="仿宋_GB2312" w:hint="default"/>
          <w:sz w:val="32"/>
        </w:rPr>
      </w:pPr>
      <w:r>
        <w:rPr>
          <w:rFonts w:ascii="仿宋_GB2312" w:eastAsia="仿宋_GB2312"/>
          <w:sz w:val="32"/>
        </w:rPr>
        <w:lastRenderedPageBreak/>
        <w:t>2、加强与国家发展和改革计划、经贸、财政、金融等经济综合部门和首都高校、科研院所的联系,配合有关部门为我市引进资金、项目、技术和人才。</w:t>
      </w:r>
    </w:p>
    <w:p w14:paraId="65CC126B" w14:textId="1680F6C1" w:rsidR="00684375" w:rsidRDefault="00684375" w:rsidP="00684375">
      <w:pPr>
        <w:pStyle w:val="HTML"/>
        <w:spacing w:line="560" w:lineRule="exact"/>
        <w:ind w:firstLineChars="200" w:firstLine="640"/>
        <w:rPr>
          <w:rFonts w:ascii="仿宋_GB2312" w:eastAsia="仿宋_GB2312" w:hint="default"/>
          <w:sz w:val="32"/>
        </w:rPr>
      </w:pPr>
      <w:r>
        <w:rPr>
          <w:rFonts w:ascii="仿宋_GB2312" w:eastAsia="仿宋_GB2312"/>
          <w:sz w:val="32"/>
        </w:rPr>
        <w:t>3、加强与其他省市驻京机构的联系,积极宣传推介三门峡。</w:t>
      </w:r>
    </w:p>
    <w:p w14:paraId="60EB82D0" w14:textId="4588D0B3" w:rsidR="00684375" w:rsidRDefault="00684375" w:rsidP="00684375">
      <w:pPr>
        <w:pStyle w:val="HTML"/>
        <w:spacing w:line="560" w:lineRule="exact"/>
        <w:ind w:firstLineChars="200" w:firstLine="640"/>
        <w:rPr>
          <w:rFonts w:ascii="仿宋_GB2312" w:eastAsia="仿宋_GB2312" w:hint="default"/>
          <w:sz w:val="32"/>
        </w:rPr>
      </w:pPr>
      <w:r>
        <w:rPr>
          <w:rFonts w:ascii="仿宋_GB2312" w:eastAsia="仿宋_GB2312"/>
          <w:sz w:val="32"/>
        </w:rPr>
        <w:t>4、负责与在京的三门峡籍人士和曾在三门峡工作过的人员联络,建立沟通协作平台,为三门峡经济建设服务。</w:t>
      </w:r>
    </w:p>
    <w:p w14:paraId="46064DA3" w14:textId="77777777" w:rsidR="00684375" w:rsidRDefault="00684375" w:rsidP="00684375">
      <w:pPr>
        <w:pStyle w:val="HTML"/>
        <w:spacing w:line="560" w:lineRule="exact"/>
        <w:ind w:firstLineChars="200" w:firstLine="640"/>
        <w:rPr>
          <w:rFonts w:ascii="仿宋_GB2312" w:eastAsia="仿宋_GB2312" w:hint="default"/>
          <w:sz w:val="32"/>
        </w:rPr>
      </w:pPr>
      <w:r>
        <w:rPr>
          <w:rFonts w:ascii="仿宋_GB2312" w:eastAsia="仿宋_GB2312"/>
          <w:sz w:val="32"/>
        </w:rPr>
        <w:t>五、积极配合协调处理我市赴京上访等突发事件。</w:t>
      </w:r>
    </w:p>
    <w:p w14:paraId="7ADD4B84" w14:textId="77777777" w:rsidR="00684375" w:rsidRDefault="00684375" w:rsidP="00684375">
      <w:pPr>
        <w:pStyle w:val="HTML"/>
        <w:spacing w:line="560" w:lineRule="exact"/>
        <w:ind w:firstLineChars="200" w:firstLine="640"/>
        <w:rPr>
          <w:rFonts w:ascii="仿宋_GB2312" w:eastAsia="仿宋_GB2312" w:hint="default"/>
          <w:sz w:val="32"/>
        </w:rPr>
      </w:pPr>
      <w:r>
        <w:rPr>
          <w:rFonts w:ascii="仿宋_GB2312" w:eastAsia="仿宋_GB2312"/>
          <w:sz w:val="32"/>
        </w:rPr>
        <w:t>六、承办我市四大班子、县(市、区)政府、市直单位、大型企业赴京公务活动的联络协调接待服务。</w:t>
      </w:r>
    </w:p>
    <w:p w14:paraId="16A6F6F9" w14:textId="77777777" w:rsidR="00684375" w:rsidRDefault="00684375" w:rsidP="00684375">
      <w:pPr>
        <w:spacing w:line="560" w:lineRule="exact"/>
        <w:ind w:firstLineChars="200" w:firstLine="640"/>
        <w:rPr>
          <w:rFonts w:ascii="仿宋_GB2312" w:eastAsia="仿宋_GB2312"/>
          <w:sz w:val="32"/>
        </w:rPr>
      </w:pPr>
      <w:r>
        <w:rPr>
          <w:rFonts w:ascii="仿宋_GB2312" w:eastAsia="仿宋_GB2312" w:hint="eastAsia"/>
          <w:sz w:val="32"/>
        </w:rPr>
        <w:t>七、承办市政府交办的其他事项。</w:t>
      </w:r>
    </w:p>
    <w:p w14:paraId="2D3BF998" w14:textId="30423F4A" w:rsidR="00684375" w:rsidRPr="00684375" w:rsidRDefault="00684375" w:rsidP="00684375">
      <w:pPr>
        <w:spacing w:line="560" w:lineRule="exact"/>
        <w:rPr>
          <w:rFonts w:ascii="仿宋_GB2312" w:eastAsia="仿宋_GB2312"/>
          <w:sz w:val="32"/>
        </w:rPr>
      </w:pPr>
      <w:r w:rsidRPr="00684375">
        <w:rPr>
          <w:rFonts w:ascii="仿宋" w:eastAsia="仿宋" w:hAnsi="仿宋" w:hint="eastAsia"/>
          <w:b/>
          <w:bCs/>
          <w:color w:val="000000"/>
          <w:sz w:val="36"/>
          <w:szCs w:val="36"/>
          <w:shd w:val="clear" w:color="auto" w:fill="FFFFFF"/>
        </w:rPr>
        <w:t>河南省三门峡市人民政府驻北京联络处</w:t>
      </w:r>
      <w:r>
        <w:rPr>
          <w:rFonts w:ascii="仿宋" w:eastAsia="仿宋" w:hAnsi="仿宋" w:hint="eastAsia"/>
          <w:b/>
          <w:bCs/>
          <w:color w:val="000000"/>
          <w:sz w:val="36"/>
          <w:szCs w:val="36"/>
          <w:shd w:val="clear" w:color="auto" w:fill="FFFFFF"/>
        </w:rPr>
        <w:t>机构设置</w:t>
      </w:r>
    </w:p>
    <w:p w14:paraId="2ED587C8" w14:textId="29188891" w:rsidR="00684375" w:rsidRDefault="00684375" w:rsidP="00684375">
      <w:pPr>
        <w:spacing w:line="560" w:lineRule="exact"/>
        <w:ind w:firstLineChars="200" w:firstLine="640"/>
        <w:rPr>
          <w:rFonts w:ascii="仿宋_GB2312" w:eastAsia="仿宋_GB2312"/>
          <w:sz w:val="32"/>
        </w:rPr>
      </w:pPr>
      <w:r>
        <w:rPr>
          <w:rFonts w:ascii="仿宋_GB2312" w:eastAsia="仿宋_GB2312" w:hint="eastAsia"/>
          <w:sz w:val="32"/>
        </w:rPr>
        <w:t>市人民政府驻北京联络处设三个内设机构。</w:t>
      </w:r>
    </w:p>
    <w:p w14:paraId="50C6CF68" w14:textId="1E2161B7" w:rsidR="00684375" w:rsidRPr="00684375" w:rsidRDefault="00684375" w:rsidP="00684375">
      <w:pPr>
        <w:pStyle w:val="a9"/>
        <w:widowControl/>
        <w:numPr>
          <w:ilvl w:val="0"/>
          <w:numId w:val="1"/>
        </w:numPr>
        <w:spacing w:line="560" w:lineRule="exact"/>
        <w:ind w:firstLineChars="0"/>
        <w:rPr>
          <w:rFonts w:ascii="仿宋_GB2312" w:eastAsia="仿宋_GB2312"/>
          <w:sz w:val="32"/>
        </w:rPr>
      </w:pPr>
      <w:r w:rsidRPr="00684375">
        <w:rPr>
          <w:rFonts w:ascii="仿宋_GB2312" w:eastAsia="仿宋_GB2312" w:hint="eastAsia"/>
          <w:sz w:val="32"/>
        </w:rPr>
        <w:t>办公室（信访科）。协助联络处领导对有关工作进行综合协调和督促检查。负责文秘、文电、会务、档案、机要保密工作，负责人事和机构编制等工作，负责安全保卫、机关财务、资产管理、车辆管理等工作。负责党群工作及精神文明建设。承担纪检监察工作。负责与北京市公用事业等部门的公关协调工作。协助有关部门处理赴京上访等突发事件。</w:t>
      </w:r>
    </w:p>
    <w:p w14:paraId="760FBB1E" w14:textId="77777777" w:rsidR="00684375" w:rsidRDefault="00684375" w:rsidP="00684375">
      <w:pPr>
        <w:widowControl/>
        <w:numPr>
          <w:ilvl w:val="0"/>
          <w:numId w:val="1"/>
        </w:numPr>
        <w:spacing w:line="560" w:lineRule="exact"/>
        <w:ind w:firstLineChars="200" w:firstLine="640"/>
        <w:rPr>
          <w:rFonts w:ascii="仿宋_GB2312" w:eastAsia="仿宋_GB2312"/>
          <w:sz w:val="32"/>
        </w:rPr>
      </w:pPr>
      <w:r>
        <w:rPr>
          <w:rFonts w:ascii="仿宋_GB2312" w:eastAsia="仿宋_GB2312" w:hint="eastAsia"/>
          <w:sz w:val="32"/>
        </w:rPr>
        <w:t>信息经协科。负责收集整理国家有关经济发展方面的政策。定期编发信息简报，为市委、市政府决策服务; 面向京津冀，积极搞好招商引资；与国家发展改革、经贸、财政、金融、国土、住建等部委和央企、首都各高校、科研院所联系，为我市招商引资、引智提供服务。利用各种宣传手</w:t>
      </w:r>
      <w:r>
        <w:rPr>
          <w:rFonts w:ascii="仿宋_GB2312" w:eastAsia="仿宋_GB2312" w:hint="eastAsia"/>
          <w:sz w:val="32"/>
        </w:rPr>
        <w:lastRenderedPageBreak/>
        <w:t>段扩大三门峡对外宣传，提高我市的影响力和知名度；协助我市有关单位、企业在京举办各种经济协作会；</w:t>
      </w:r>
    </w:p>
    <w:p w14:paraId="548A7525" w14:textId="77777777" w:rsidR="00684375" w:rsidRDefault="00684375" w:rsidP="00684375">
      <w:pPr>
        <w:widowControl/>
        <w:numPr>
          <w:ilvl w:val="0"/>
          <w:numId w:val="1"/>
        </w:numPr>
        <w:spacing w:line="560" w:lineRule="exact"/>
        <w:ind w:firstLineChars="200" w:firstLine="640"/>
        <w:rPr>
          <w:rFonts w:ascii="仿宋_GB2312" w:eastAsia="仿宋_GB2312"/>
          <w:sz w:val="32"/>
        </w:rPr>
      </w:pPr>
      <w:r>
        <w:rPr>
          <w:rFonts w:ascii="仿宋_GB2312" w:eastAsia="仿宋_GB2312" w:hint="eastAsia"/>
          <w:sz w:val="32"/>
        </w:rPr>
        <w:t>联络科。负责市委、市人大、市政府、市政协赴京公务活动的联络服务工作。负责与其他省市驻京机构、国外企业财团、驻华办事机构加强联系，为开展经济技术协作工作提供服务；负责与在京的三门峡籍人士和曾在三门峡工作过的人员联络，建立沟通协作平台，为三门峡经济建设服务。负责与首都机场、车站接待服务部门联系。承办我市在京的各种会议和活动的服务工作，办理国家有关部委客人到我市的接恰迎送事宜，负责接待用车的管理。</w:t>
      </w:r>
    </w:p>
    <w:p w14:paraId="0C26B01F"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（二）人员构成情况</w:t>
      </w:r>
    </w:p>
    <w:p w14:paraId="433F4764" w14:textId="0781DB28" w:rsidR="00684375" w:rsidRPr="00684375" w:rsidRDefault="00684375" w:rsidP="00684375">
      <w:pPr>
        <w:pStyle w:val="a7"/>
        <w:shd w:val="clear" w:color="auto" w:fill="FFFFFF"/>
        <w:rPr>
          <w:rFonts w:ascii="仿宋" w:eastAsia="仿宋" w:hAnsi="仿宋"/>
          <w:color w:val="000000"/>
          <w:sz w:val="18"/>
          <w:szCs w:val="18"/>
        </w:rPr>
      </w:pPr>
      <w:r>
        <w:rPr>
          <w:rFonts w:ascii="仿宋" w:eastAsia="仿宋" w:hAnsi="仿宋" w:hint="eastAsia"/>
          <w:color w:val="000000"/>
          <w:sz w:val="32"/>
          <w:szCs w:val="32"/>
          <w:shd w:val="clear" w:color="auto" w:fill="FFFFFF"/>
        </w:rPr>
        <w:t>驻京办</w:t>
      </w:r>
      <w:r w:rsidRPr="00684375">
        <w:rPr>
          <w:rFonts w:ascii="仿宋" w:eastAsia="仿宋" w:hAnsi="仿宋" w:hint="eastAsia"/>
          <w:color w:val="000000"/>
          <w:sz w:val="32"/>
          <w:szCs w:val="32"/>
          <w:shd w:val="clear" w:color="auto" w:fill="FFFFFF"/>
        </w:rPr>
        <w:t>共有事业编制</w:t>
      </w:r>
      <w:r>
        <w:rPr>
          <w:rFonts w:ascii="仿宋" w:eastAsia="仿宋" w:hAnsi="仿宋"/>
          <w:color w:val="000000"/>
          <w:sz w:val="32"/>
          <w:szCs w:val="32"/>
          <w:shd w:val="clear" w:color="auto" w:fill="FFFFFF"/>
        </w:rPr>
        <w:t>11</w:t>
      </w:r>
      <w:r w:rsidRPr="00684375">
        <w:rPr>
          <w:rFonts w:ascii="仿宋" w:eastAsia="仿宋" w:hAnsi="仿宋" w:hint="eastAsia"/>
          <w:color w:val="000000"/>
          <w:sz w:val="32"/>
          <w:szCs w:val="32"/>
          <w:shd w:val="clear" w:color="auto" w:fill="FFFFFF"/>
        </w:rPr>
        <w:t>人，在职职工</w:t>
      </w:r>
      <w:r>
        <w:rPr>
          <w:rFonts w:ascii="仿宋" w:eastAsia="仿宋" w:hAnsi="仿宋"/>
          <w:color w:val="000000"/>
          <w:sz w:val="32"/>
          <w:szCs w:val="32"/>
          <w:shd w:val="clear" w:color="auto" w:fill="FFFFFF"/>
        </w:rPr>
        <w:t>9</w:t>
      </w:r>
      <w:r w:rsidRPr="00684375">
        <w:rPr>
          <w:rFonts w:ascii="仿宋" w:eastAsia="仿宋" w:hAnsi="仿宋" w:hint="eastAsia"/>
          <w:color w:val="000000"/>
          <w:sz w:val="32"/>
          <w:szCs w:val="32"/>
          <w:shd w:val="clear" w:color="auto" w:fill="FFFFFF"/>
        </w:rPr>
        <w:t>人，离退休人员</w:t>
      </w:r>
      <w:r w:rsidRPr="00684375">
        <w:rPr>
          <w:rFonts w:ascii="Calibri" w:eastAsia="仿宋" w:hAnsi="Calibri" w:cs="Calibri"/>
          <w:color w:val="000000"/>
          <w:sz w:val="32"/>
          <w:szCs w:val="32"/>
          <w:shd w:val="clear" w:color="auto" w:fill="FFFFFF"/>
        </w:rPr>
        <w:t> </w:t>
      </w:r>
      <w:r>
        <w:rPr>
          <w:rFonts w:ascii="仿宋" w:eastAsia="仿宋" w:hAnsi="仿宋"/>
          <w:color w:val="000000"/>
          <w:sz w:val="32"/>
          <w:szCs w:val="32"/>
          <w:shd w:val="clear" w:color="auto" w:fill="FFFFFF"/>
        </w:rPr>
        <w:t>2</w:t>
      </w:r>
      <w:r w:rsidRPr="00684375">
        <w:rPr>
          <w:rFonts w:ascii="仿宋" w:eastAsia="仿宋" w:hAnsi="仿宋" w:hint="eastAsia"/>
          <w:color w:val="000000"/>
          <w:sz w:val="32"/>
          <w:szCs w:val="32"/>
          <w:shd w:val="clear" w:color="auto" w:fill="FFFFFF"/>
        </w:rPr>
        <w:t>人。</w:t>
      </w:r>
    </w:p>
    <w:p w14:paraId="6DA28EA8"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（三）预算年度主要工作任务</w:t>
      </w:r>
    </w:p>
    <w:p w14:paraId="1047C03D" w14:textId="4C2ACFE1" w:rsidR="00684375" w:rsidRPr="00684375" w:rsidRDefault="00684375" w:rsidP="00684375">
      <w:pPr>
        <w:pStyle w:val="a7"/>
        <w:shd w:val="clear" w:color="auto" w:fill="FFFFFF"/>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2020年主要预算工作任务及目标是：</w:t>
      </w:r>
      <w:r w:rsidR="00BB2DFB">
        <w:rPr>
          <w:rFonts w:ascii="仿宋" w:eastAsia="仿宋" w:hAnsi="仿宋" w:hint="eastAsia"/>
          <w:color w:val="000000"/>
          <w:sz w:val="32"/>
          <w:szCs w:val="32"/>
          <w:shd w:val="clear" w:color="auto" w:fill="FFFFFF"/>
        </w:rPr>
        <w:t>联络处</w:t>
      </w:r>
      <w:r w:rsidRPr="00684375">
        <w:rPr>
          <w:rFonts w:ascii="仿宋" w:eastAsia="仿宋" w:hAnsi="仿宋" w:hint="eastAsia"/>
          <w:color w:val="000000"/>
          <w:sz w:val="32"/>
          <w:szCs w:val="32"/>
          <w:shd w:val="clear" w:color="auto" w:fill="FFFFFF"/>
        </w:rPr>
        <w:t>上下共同努力，继续认真贯彻党的十九大会议精神和习近平总书记讲话精神，紧紧围绕</w:t>
      </w:r>
      <w:r w:rsidR="00BB2DFB">
        <w:rPr>
          <w:rFonts w:ascii="仿宋" w:eastAsia="仿宋" w:hAnsi="仿宋" w:hint="eastAsia"/>
          <w:color w:val="000000"/>
          <w:sz w:val="32"/>
          <w:szCs w:val="32"/>
          <w:shd w:val="clear" w:color="auto" w:fill="FFFFFF"/>
        </w:rPr>
        <w:t>三门峡</w:t>
      </w:r>
      <w:r w:rsidRPr="00684375">
        <w:rPr>
          <w:rFonts w:ascii="仿宋" w:eastAsia="仿宋" w:hAnsi="仿宋" w:hint="eastAsia"/>
          <w:color w:val="000000"/>
          <w:sz w:val="32"/>
          <w:szCs w:val="32"/>
          <w:shd w:val="clear" w:color="auto" w:fill="FFFFFF"/>
        </w:rPr>
        <w:t>建设这一中心工作，积极组织各项工作开展，充分发挥</w:t>
      </w:r>
      <w:r w:rsidR="00BB2DFB">
        <w:rPr>
          <w:rFonts w:ascii="仿宋" w:eastAsia="仿宋" w:hAnsi="仿宋" w:hint="eastAsia"/>
          <w:color w:val="000000"/>
          <w:sz w:val="32"/>
          <w:szCs w:val="32"/>
          <w:shd w:val="clear" w:color="auto" w:fill="FFFFFF"/>
        </w:rPr>
        <w:t>首都窗口</w:t>
      </w:r>
      <w:r w:rsidRPr="00684375">
        <w:rPr>
          <w:rFonts w:ascii="仿宋" w:eastAsia="仿宋" w:hAnsi="仿宋" w:hint="eastAsia"/>
          <w:color w:val="000000"/>
          <w:sz w:val="32"/>
          <w:szCs w:val="32"/>
          <w:shd w:val="clear" w:color="auto" w:fill="FFFFFF"/>
        </w:rPr>
        <w:t xml:space="preserve">作用，为全市的经济发展、民生改善和社会稳定作出新的更大贡献。　　</w:t>
      </w:r>
    </w:p>
    <w:p w14:paraId="2BA6ABB8" w14:textId="71E89AF3" w:rsidR="00684375" w:rsidRPr="00684375" w:rsidRDefault="00684375" w:rsidP="00684375">
      <w:pPr>
        <w:pStyle w:val="a7"/>
        <w:shd w:val="clear" w:color="auto" w:fill="FFFFFF"/>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二、</w:t>
      </w:r>
      <w:r w:rsidR="00BB2DFB" w:rsidRPr="00BB2DFB">
        <w:rPr>
          <w:rFonts w:ascii="仿宋" w:eastAsia="仿宋" w:hAnsi="仿宋" w:hint="eastAsia"/>
          <w:color w:val="000000"/>
          <w:sz w:val="32"/>
          <w:szCs w:val="32"/>
          <w:shd w:val="clear" w:color="auto" w:fill="FFFFFF"/>
        </w:rPr>
        <w:t>河南省三门峡市人民政府驻北京联络处</w:t>
      </w:r>
      <w:r w:rsidRPr="00684375">
        <w:rPr>
          <w:rFonts w:ascii="仿宋" w:eastAsia="仿宋" w:hAnsi="仿宋" w:hint="eastAsia"/>
          <w:color w:val="000000"/>
          <w:sz w:val="32"/>
          <w:szCs w:val="32"/>
          <w:shd w:val="clear" w:color="auto" w:fill="FFFFFF"/>
        </w:rPr>
        <w:t>预算单位构成</w:t>
      </w:r>
    </w:p>
    <w:p w14:paraId="3416773A" w14:textId="02041118" w:rsidR="00684375" w:rsidRPr="00684375" w:rsidRDefault="00BB2DFB" w:rsidP="00684375">
      <w:pPr>
        <w:pStyle w:val="a7"/>
        <w:shd w:val="clear" w:color="auto" w:fill="FFFFFF"/>
        <w:rPr>
          <w:rFonts w:ascii="仿宋" w:eastAsia="仿宋" w:hAnsi="仿宋"/>
          <w:color w:val="000000"/>
          <w:sz w:val="18"/>
          <w:szCs w:val="18"/>
        </w:rPr>
      </w:pPr>
      <w:r w:rsidRPr="00BB2DFB">
        <w:rPr>
          <w:rFonts w:ascii="仿宋" w:eastAsia="仿宋" w:hAnsi="仿宋" w:hint="eastAsia"/>
          <w:color w:val="000000"/>
          <w:sz w:val="32"/>
          <w:szCs w:val="32"/>
          <w:shd w:val="clear" w:color="auto" w:fill="FFFFFF"/>
        </w:rPr>
        <w:lastRenderedPageBreak/>
        <w:t>河南省三门峡市人民政府驻北京联络处</w:t>
      </w:r>
      <w:r w:rsidR="00684375" w:rsidRPr="00684375">
        <w:rPr>
          <w:rFonts w:ascii="仿宋" w:eastAsia="仿宋" w:hAnsi="仿宋" w:hint="eastAsia"/>
          <w:color w:val="000000"/>
          <w:sz w:val="32"/>
          <w:szCs w:val="32"/>
          <w:shd w:val="clear" w:color="auto" w:fill="FFFFFF"/>
        </w:rPr>
        <w:t>部门预算包括</w:t>
      </w:r>
      <w:r w:rsidRPr="00BB2DFB">
        <w:rPr>
          <w:rFonts w:ascii="仿宋" w:eastAsia="仿宋" w:hAnsi="仿宋" w:hint="eastAsia"/>
          <w:color w:val="000000"/>
          <w:sz w:val="32"/>
          <w:szCs w:val="32"/>
          <w:shd w:val="clear" w:color="auto" w:fill="FFFFFF"/>
        </w:rPr>
        <w:t>联络处</w:t>
      </w:r>
      <w:r w:rsidR="00684375" w:rsidRPr="00684375">
        <w:rPr>
          <w:rFonts w:ascii="仿宋" w:eastAsia="仿宋" w:hAnsi="仿宋" w:hint="eastAsia"/>
          <w:color w:val="000000"/>
          <w:sz w:val="32"/>
          <w:szCs w:val="32"/>
          <w:shd w:val="clear" w:color="auto" w:fill="FFFFFF"/>
        </w:rPr>
        <w:t>机关本级预算。</w:t>
      </w:r>
    </w:p>
    <w:p w14:paraId="5CE8CD8D" w14:textId="6A8FD5FB" w:rsidR="00684375" w:rsidRPr="00684375" w:rsidRDefault="00684375" w:rsidP="00684375">
      <w:pPr>
        <w:pStyle w:val="a7"/>
        <w:shd w:val="clear" w:color="auto" w:fill="FFFFFF"/>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1．</w:t>
      </w:r>
      <w:r w:rsidR="00BB2DFB" w:rsidRPr="00BB2DFB">
        <w:rPr>
          <w:rFonts w:ascii="仿宋" w:eastAsia="仿宋" w:hAnsi="仿宋" w:hint="eastAsia"/>
          <w:color w:val="000000"/>
          <w:sz w:val="32"/>
          <w:szCs w:val="32"/>
          <w:shd w:val="clear" w:color="auto" w:fill="FFFFFF"/>
        </w:rPr>
        <w:t>河南省三门峡市人民政府驻北京联络处</w:t>
      </w:r>
    </w:p>
    <w:p w14:paraId="5CCA15D5"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Fonts w:ascii="Calibri" w:eastAsia="仿宋" w:hAnsi="Calibri" w:cs="Calibri"/>
          <w:color w:val="000000"/>
          <w:sz w:val="18"/>
          <w:szCs w:val="18"/>
        </w:rPr>
        <w:t> </w:t>
      </w:r>
    </w:p>
    <w:p w14:paraId="4FB4708F" w14:textId="77777777" w:rsidR="00684375" w:rsidRPr="00684375" w:rsidRDefault="00684375" w:rsidP="00684375">
      <w:pPr>
        <w:pStyle w:val="a7"/>
        <w:shd w:val="clear" w:color="auto" w:fill="FFFFFF"/>
        <w:jc w:val="center"/>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第二部分</w:t>
      </w:r>
    </w:p>
    <w:p w14:paraId="584EF22B" w14:textId="453E362C" w:rsidR="00684375" w:rsidRPr="00684375" w:rsidRDefault="00BB2DFB" w:rsidP="00684375">
      <w:pPr>
        <w:pStyle w:val="a7"/>
        <w:shd w:val="clear" w:color="auto" w:fill="FFFFFF"/>
        <w:jc w:val="center"/>
        <w:rPr>
          <w:rFonts w:ascii="仿宋" w:eastAsia="仿宋" w:hAnsi="仿宋"/>
          <w:color w:val="000000"/>
          <w:sz w:val="18"/>
          <w:szCs w:val="18"/>
        </w:rPr>
      </w:pPr>
      <w:r w:rsidRPr="00BB2DFB">
        <w:rPr>
          <w:rFonts w:ascii="仿宋" w:eastAsia="仿宋" w:hAnsi="仿宋" w:hint="eastAsia"/>
          <w:color w:val="000000"/>
          <w:sz w:val="32"/>
          <w:szCs w:val="32"/>
          <w:shd w:val="clear" w:color="auto" w:fill="FFFFFF"/>
        </w:rPr>
        <w:t>河南省三门峡市人民政府驻北京联络处</w:t>
      </w:r>
      <w:r w:rsidR="00684375" w:rsidRPr="00684375">
        <w:rPr>
          <w:rFonts w:ascii="仿宋" w:eastAsia="仿宋" w:hAnsi="仿宋" w:hint="eastAsia"/>
          <w:color w:val="000000"/>
          <w:sz w:val="32"/>
          <w:szCs w:val="32"/>
          <w:shd w:val="clear" w:color="auto" w:fill="FFFFFF"/>
        </w:rPr>
        <w:t>2020年度部门预算情况说明</w:t>
      </w:r>
    </w:p>
    <w:p w14:paraId="67AD3BC1"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Fonts w:ascii="Calibri" w:eastAsia="仿宋" w:hAnsi="Calibri" w:cs="Calibri"/>
          <w:color w:val="000000"/>
          <w:sz w:val="18"/>
          <w:szCs w:val="18"/>
        </w:rPr>
        <w:t> </w:t>
      </w:r>
    </w:p>
    <w:p w14:paraId="7BDA36AC" w14:textId="77777777" w:rsidR="00684375" w:rsidRPr="00BB2DFB" w:rsidRDefault="00684375" w:rsidP="00684375">
      <w:pPr>
        <w:pStyle w:val="a7"/>
        <w:shd w:val="clear" w:color="auto" w:fill="FFFFFF"/>
        <w:rPr>
          <w:rFonts w:ascii="仿宋" w:eastAsia="仿宋" w:hAnsi="仿宋"/>
          <w:b/>
          <w:bCs/>
          <w:color w:val="000000"/>
          <w:sz w:val="18"/>
          <w:szCs w:val="18"/>
        </w:rPr>
      </w:pPr>
      <w:r w:rsidRPr="00BB2DFB">
        <w:rPr>
          <w:rFonts w:ascii="仿宋" w:eastAsia="仿宋" w:hAnsi="仿宋" w:hint="eastAsia"/>
          <w:b/>
          <w:bCs/>
          <w:color w:val="000000"/>
          <w:sz w:val="32"/>
          <w:szCs w:val="32"/>
          <w:shd w:val="clear" w:color="auto" w:fill="FFFFFF"/>
        </w:rPr>
        <w:t>一、收入支出预算总体情况说明</w:t>
      </w:r>
    </w:p>
    <w:p w14:paraId="7D706356" w14:textId="4D789528" w:rsidR="00684375" w:rsidRPr="00684375" w:rsidRDefault="00BB2DFB" w:rsidP="00684375">
      <w:pPr>
        <w:pStyle w:val="a7"/>
        <w:shd w:val="clear" w:color="auto" w:fill="FFFFFF"/>
        <w:ind w:firstLine="645"/>
        <w:rPr>
          <w:rFonts w:ascii="仿宋" w:eastAsia="仿宋" w:hAnsi="仿宋"/>
          <w:color w:val="000000"/>
          <w:sz w:val="18"/>
          <w:szCs w:val="18"/>
        </w:rPr>
      </w:pPr>
      <w:r w:rsidRPr="00BB2DFB">
        <w:rPr>
          <w:rFonts w:ascii="仿宋" w:eastAsia="仿宋" w:hAnsi="仿宋" w:hint="eastAsia"/>
          <w:color w:val="000000"/>
          <w:sz w:val="32"/>
          <w:szCs w:val="32"/>
          <w:shd w:val="clear" w:color="auto" w:fill="FFFFFF"/>
        </w:rPr>
        <w:t>河南省三门峡市人民政府驻北京联络处</w:t>
      </w:r>
      <w:r w:rsidR="00684375" w:rsidRPr="00684375">
        <w:rPr>
          <w:rFonts w:ascii="仿宋" w:eastAsia="仿宋" w:hAnsi="仿宋" w:hint="eastAsia"/>
          <w:color w:val="000000"/>
          <w:sz w:val="32"/>
          <w:szCs w:val="32"/>
          <w:shd w:val="clear" w:color="auto" w:fill="FFFFFF"/>
        </w:rPr>
        <w:t>2020年收入总计</w:t>
      </w:r>
      <w:r>
        <w:rPr>
          <w:rFonts w:ascii="仿宋" w:eastAsia="仿宋" w:hAnsi="仿宋"/>
          <w:color w:val="000000"/>
          <w:sz w:val="32"/>
          <w:szCs w:val="32"/>
          <w:shd w:val="clear" w:color="auto" w:fill="FFFFFF"/>
        </w:rPr>
        <w:t>263.34</w:t>
      </w:r>
      <w:r w:rsidR="00684375" w:rsidRPr="00684375">
        <w:rPr>
          <w:rFonts w:ascii="仿宋" w:eastAsia="仿宋" w:hAnsi="仿宋" w:hint="eastAsia"/>
          <w:color w:val="000000"/>
          <w:sz w:val="32"/>
          <w:szCs w:val="32"/>
          <w:shd w:val="clear" w:color="auto" w:fill="FFFFFF"/>
        </w:rPr>
        <w:t>万元，其中：一般公共预算安排资金</w:t>
      </w:r>
      <w:r>
        <w:rPr>
          <w:rFonts w:ascii="仿宋" w:eastAsia="仿宋" w:hAnsi="仿宋"/>
          <w:color w:val="000000"/>
          <w:sz w:val="32"/>
          <w:szCs w:val="32"/>
          <w:shd w:val="clear" w:color="auto" w:fill="FFFFFF"/>
        </w:rPr>
        <w:t>263.34</w:t>
      </w:r>
      <w:r w:rsidR="00684375" w:rsidRPr="00684375">
        <w:rPr>
          <w:rFonts w:ascii="仿宋" w:eastAsia="仿宋" w:hAnsi="仿宋" w:hint="eastAsia"/>
          <w:color w:val="000000"/>
          <w:sz w:val="32"/>
          <w:szCs w:val="32"/>
          <w:shd w:val="clear" w:color="auto" w:fill="FFFFFF"/>
        </w:rPr>
        <w:t>万元，上年结转0万元，政府性基金收入0万元，专户管理收入</w:t>
      </w:r>
      <w:r w:rsidR="0031310E">
        <w:rPr>
          <w:rFonts w:ascii="仿宋" w:eastAsia="仿宋" w:hAnsi="仿宋"/>
          <w:color w:val="000000"/>
          <w:sz w:val="32"/>
          <w:szCs w:val="32"/>
          <w:shd w:val="clear" w:color="auto" w:fill="FFFFFF"/>
        </w:rPr>
        <w:t>0</w:t>
      </w:r>
      <w:r w:rsidR="00684375" w:rsidRPr="00684375">
        <w:rPr>
          <w:rFonts w:ascii="仿宋" w:eastAsia="仿宋" w:hAnsi="仿宋" w:hint="eastAsia"/>
          <w:color w:val="000000"/>
          <w:sz w:val="32"/>
          <w:szCs w:val="32"/>
          <w:shd w:val="clear" w:color="auto" w:fill="FFFFFF"/>
        </w:rPr>
        <w:t>万元，其他收入0万元；支出总计</w:t>
      </w:r>
      <w:r w:rsidR="00684375" w:rsidRPr="00684375">
        <w:rPr>
          <w:rFonts w:ascii="Calibri" w:eastAsia="仿宋" w:hAnsi="Calibri" w:cs="Calibri"/>
          <w:color w:val="000000"/>
          <w:sz w:val="32"/>
          <w:szCs w:val="32"/>
          <w:shd w:val="clear" w:color="auto" w:fill="FFFFFF"/>
        </w:rPr>
        <w:t> </w:t>
      </w:r>
      <w:r>
        <w:rPr>
          <w:rFonts w:ascii="仿宋" w:eastAsia="仿宋" w:hAnsi="仿宋"/>
          <w:color w:val="000000"/>
          <w:sz w:val="32"/>
          <w:szCs w:val="32"/>
          <w:shd w:val="clear" w:color="auto" w:fill="FFFFFF"/>
        </w:rPr>
        <w:t>263.34</w:t>
      </w:r>
      <w:r w:rsidR="00684375" w:rsidRPr="00684375">
        <w:rPr>
          <w:rFonts w:ascii="仿宋" w:eastAsia="仿宋" w:hAnsi="仿宋" w:hint="eastAsia"/>
          <w:color w:val="000000"/>
          <w:sz w:val="32"/>
          <w:szCs w:val="32"/>
          <w:shd w:val="clear" w:color="auto" w:fill="FFFFFF"/>
        </w:rPr>
        <w:t>万元，其中：一般公共预算安排支出</w:t>
      </w:r>
      <w:r>
        <w:rPr>
          <w:rFonts w:ascii="仿宋" w:eastAsia="仿宋" w:hAnsi="仿宋"/>
          <w:color w:val="000000"/>
          <w:sz w:val="32"/>
          <w:szCs w:val="32"/>
          <w:shd w:val="clear" w:color="auto" w:fill="FFFFFF"/>
        </w:rPr>
        <w:t>263.34</w:t>
      </w:r>
      <w:r w:rsidR="00684375" w:rsidRPr="00684375">
        <w:rPr>
          <w:rFonts w:ascii="仿宋" w:eastAsia="仿宋" w:hAnsi="仿宋" w:hint="eastAsia"/>
          <w:color w:val="000000"/>
          <w:sz w:val="32"/>
          <w:szCs w:val="32"/>
          <w:shd w:val="clear" w:color="auto" w:fill="FFFFFF"/>
        </w:rPr>
        <w:t>万元，上年结转安排支出0万元。与2019年</w:t>
      </w:r>
      <w:r w:rsidR="00A76560">
        <w:rPr>
          <w:rFonts w:ascii="仿宋" w:eastAsia="仿宋" w:hAnsi="仿宋" w:hint="eastAsia"/>
          <w:color w:val="000000"/>
          <w:sz w:val="32"/>
          <w:szCs w:val="32"/>
          <w:shd w:val="clear" w:color="auto" w:fill="FFFFFF"/>
        </w:rPr>
        <w:t>2</w:t>
      </w:r>
      <w:r w:rsidR="00A76560">
        <w:rPr>
          <w:rFonts w:ascii="仿宋" w:eastAsia="仿宋" w:hAnsi="仿宋"/>
          <w:color w:val="000000"/>
          <w:sz w:val="32"/>
          <w:szCs w:val="32"/>
          <w:shd w:val="clear" w:color="auto" w:fill="FFFFFF"/>
        </w:rPr>
        <w:t>39.88</w:t>
      </w:r>
      <w:r w:rsidR="00A76560">
        <w:rPr>
          <w:rFonts w:ascii="仿宋" w:eastAsia="仿宋" w:hAnsi="仿宋" w:hint="eastAsia"/>
          <w:color w:val="000000"/>
          <w:sz w:val="32"/>
          <w:szCs w:val="32"/>
          <w:shd w:val="clear" w:color="auto" w:fill="FFFFFF"/>
        </w:rPr>
        <w:t>万元</w:t>
      </w:r>
      <w:r w:rsidR="00684375" w:rsidRPr="00684375">
        <w:rPr>
          <w:rFonts w:ascii="仿宋" w:eastAsia="仿宋" w:hAnsi="仿宋" w:hint="eastAsia"/>
          <w:color w:val="000000"/>
          <w:sz w:val="32"/>
          <w:szCs w:val="32"/>
          <w:shd w:val="clear" w:color="auto" w:fill="FFFFFF"/>
        </w:rPr>
        <w:t>相比，收、支总计各增加</w:t>
      </w:r>
      <w:r w:rsidR="00A76560">
        <w:rPr>
          <w:rFonts w:ascii="仿宋" w:eastAsia="仿宋" w:hAnsi="仿宋"/>
          <w:color w:val="000000"/>
          <w:sz w:val="32"/>
          <w:szCs w:val="32"/>
          <w:shd w:val="clear" w:color="auto" w:fill="FFFFFF"/>
        </w:rPr>
        <w:t>23.46</w:t>
      </w:r>
      <w:r w:rsidR="00684375" w:rsidRPr="00684375">
        <w:rPr>
          <w:rFonts w:ascii="仿宋" w:eastAsia="仿宋" w:hAnsi="仿宋" w:hint="eastAsia"/>
          <w:color w:val="000000"/>
          <w:sz w:val="32"/>
          <w:szCs w:val="32"/>
          <w:shd w:val="clear" w:color="auto" w:fill="FFFFFF"/>
        </w:rPr>
        <w:t>万元，增长</w:t>
      </w:r>
      <w:r w:rsidR="00A76560">
        <w:rPr>
          <w:rFonts w:ascii="仿宋" w:eastAsia="仿宋" w:hAnsi="仿宋"/>
          <w:color w:val="000000"/>
          <w:sz w:val="32"/>
          <w:szCs w:val="32"/>
          <w:shd w:val="clear" w:color="auto" w:fill="FFFFFF"/>
        </w:rPr>
        <w:t>9.78</w:t>
      </w:r>
      <w:r w:rsidR="00684375" w:rsidRPr="00684375">
        <w:rPr>
          <w:rFonts w:ascii="仿宋" w:eastAsia="仿宋" w:hAnsi="仿宋" w:hint="eastAsia"/>
          <w:color w:val="000000"/>
          <w:sz w:val="32"/>
          <w:szCs w:val="32"/>
          <w:shd w:val="clear" w:color="auto" w:fill="FFFFFF"/>
        </w:rPr>
        <w:t>%。</w:t>
      </w:r>
      <w:r w:rsidR="00A76560">
        <w:rPr>
          <w:rFonts w:ascii="仿宋" w:eastAsia="仿宋" w:hAnsi="仿宋" w:hint="eastAsia"/>
          <w:color w:val="000000"/>
          <w:sz w:val="32"/>
          <w:szCs w:val="32"/>
          <w:shd w:val="clear" w:color="auto" w:fill="FFFFFF"/>
        </w:rPr>
        <w:t>收支增加的原因为新增人员及业务量增加。</w:t>
      </w:r>
    </w:p>
    <w:p w14:paraId="5B9FC803"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二、收入预算总体情况说明</w:t>
      </w:r>
    </w:p>
    <w:p w14:paraId="1BC8F8FA" w14:textId="53F32352" w:rsidR="00684375" w:rsidRPr="00684375" w:rsidRDefault="00BB2DFB" w:rsidP="00684375">
      <w:pPr>
        <w:pStyle w:val="a7"/>
        <w:shd w:val="clear" w:color="auto" w:fill="FFFFFF"/>
        <w:ind w:firstLine="645"/>
        <w:rPr>
          <w:rFonts w:ascii="仿宋" w:eastAsia="仿宋" w:hAnsi="仿宋"/>
          <w:color w:val="000000"/>
          <w:sz w:val="18"/>
          <w:szCs w:val="18"/>
        </w:rPr>
      </w:pPr>
      <w:r w:rsidRPr="00BB2DFB">
        <w:rPr>
          <w:rFonts w:ascii="仿宋" w:eastAsia="仿宋" w:hAnsi="仿宋" w:hint="eastAsia"/>
          <w:color w:val="000000"/>
          <w:sz w:val="32"/>
          <w:szCs w:val="32"/>
          <w:shd w:val="clear" w:color="auto" w:fill="FFFFFF"/>
        </w:rPr>
        <w:lastRenderedPageBreak/>
        <w:t>河南省三门峡市人民政府驻北京联络处</w:t>
      </w:r>
      <w:r w:rsidR="00684375" w:rsidRPr="00684375">
        <w:rPr>
          <w:rFonts w:ascii="仿宋" w:eastAsia="仿宋" w:hAnsi="仿宋" w:hint="eastAsia"/>
          <w:color w:val="000000"/>
          <w:sz w:val="32"/>
          <w:szCs w:val="32"/>
          <w:shd w:val="clear" w:color="auto" w:fill="FFFFFF"/>
        </w:rPr>
        <w:t>2020年收入合计</w:t>
      </w:r>
      <w:r w:rsidRPr="00684375">
        <w:rPr>
          <w:rFonts w:ascii="Calibri" w:eastAsia="仿宋" w:hAnsi="Calibri" w:cs="Calibri"/>
          <w:color w:val="000000"/>
          <w:sz w:val="32"/>
          <w:szCs w:val="32"/>
          <w:shd w:val="clear" w:color="auto" w:fill="FFFFFF"/>
        </w:rPr>
        <w:t> </w:t>
      </w:r>
      <w:r>
        <w:rPr>
          <w:rFonts w:ascii="仿宋" w:eastAsia="仿宋" w:hAnsi="仿宋"/>
          <w:color w:val="000000"/>
          <w:sz w:val="32"/>
          <w:szCs w:val="32"/>
          <w:shd w:val="clear" w:color="auto" w:fill="FFFFFF"/>
        </w:rPr>
        <w:t>263.34</w:t>
      </w:r>
      <w:r w:rsidR="00684375" w:rsidRPr="00684375">
        <w:rPr>
          <w:rFonts w:ascii="仿宋" w:eastAsia="仿宋" w:hAnsi="仿宋" w:hint="eastAsia"/>
          <w:color w:val="000000"/>
          <w:sz w:val="32"/>
          <w:szCs w:val="32"/>
          <w:shd w:val="clear" w:color="auto" w:fill="FFFFFF"/>
        </w:rPr>
        <w:t>万元，其中：一般公共预算安排资金</w:t>
      </w:r>
      <w:r w:rsidRPr="00684375">
        <w:rPr>
          <w:rFonts w:ascii="Calibri" w:eastAsia="仿宋" w:hAnsi="Calibri" w:cs="Calibri"/>
          <w:color w:val="000000"/>
          <w:sz w:val="32"/>
          <w:szCs w:val="32"/>
          <w:shd w:val="clear" w:color="auto" w:fill="FFFFFF"/>
        </w:rPr>
        <w:t> </w:t>
      </w:r>
      <w:r>
        <w:rPr>
          <w:rFonts w:ascii="仿宋" w:eastAsia="仿宋" w:hAnsi="仿宋"/>
          <w:color w:val="000000"/>
          <w:sz w:val="32"/>
          <w:szCs w:val="32"/>
          <w:shd w:val="clear" w:color="auto" w:fill="FFFFFF"/>
        </w:rPr>
        <w:t>263.34</w:t>
      </w:r>
      <w:r w:rsidR="00684375" w:rsidRPr="00684375">
        <w:rPr>
          <w:rFonts w:ascii="仿宋" w:eastAsia="仿宋" w:hAnsi="仿宋" w:hint="eastAsia"/>
          <w:color w:val="000000"/>
          <w:sz w:val="32"/>
          <w:szCs w:val="32"/>
          <w:shd w:val="clear" w:color="auto" w:fill="FFFFFF"/>
        </w:rPr>
        <w:t>万元，上年结转0万元，政府性基金收入0万元，专户管理收入</w:t>
      </w:r>
      <w:r>
        <w:rPr>
          <w:rFonts w:ascii="仿宋" w:eastAsia="仿宋" w:hAnsi="仿宋"/>
          <w:color w:val="000000"/>
          <w:sz w:val="32"/>
          <w:szCs w:val="32"/>
          <w:shd w:val="clear" w:color="auto" w:fill="FFFFFF"/>
        </w:rPr>
        <w:t>0</w:t>
      </w:r>
      <w:r w:rsidR="00684375" w:rsidRPr="00684375">
        <w:rPr>
          <w:rFonts w:ascii="仿宋" w:eastAsia="仿宋" w:hAnsi="仿宋" w:hint="eastAsia"/>
          <w:color w:val="000000"/>
          <w:sz w:val="32"/>
          <w:szCs w:val="32"/>
          <w:shd w:val="clear" w:color="auto" w:fill="FFFFFF"/>
        </w:rPr>
        <w:t>万元，其他收入0万元。</w:t>
      </w:r>
    </w:p>
    <w:p w14:paraId="08045927"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三、支出预算总体情况说明</w:t>
      </w:r>
    </w:p>
    <w:p w14:paraId="29DCE7D7" w14:textId="756F0A80" w:rsidR="00684375" w:rsidRPr="00684375" w:rsidRDefault="00BB2DFB" w:rsidP="00684375">
      <w:pPr>
        <w:pStyle w:val="a7"/>
        <w:shd w:val="clear" w:color="auto" w:fill="FFFFFF"/>
        <w:ind w:firstLine="645"/>
        <w:rPr>
          <w:rFonts w:ascii="仿宋" w:eastAsia="仿宋" w:hAnsi="仿宋"/>
          <w:color w:val="000000"/>
          <w:sz w:val="18"/>
          <w:szCs w:val="18"/>
        </w:rPr>
      </w:pPr>
      <w:r w:rsidRPr="00BB2DFB">
        <w:rPr>
          <w:rFonts w:ascii="仿宋" w:eastAsia="仿宋" w:hAnsi="仿宋" w:hint="eastAsia"/>
          <w:color w:val="000000"/>
          <w:sz w:val="32"/>
          <w:szCs w:val="32"/>
          <w:shd w:val="clear" w:color="auto" w:fill="FFFFFF"/>
        </w:rPr>
        <w:t>河南省三门峡市人民政府驻北京联络处</w:t>
      </w:r>
      <w:r w:rsidR="00684375" w:rsidRPr="00684375">
        <w:rPr>
          <w:rFonts w:ascii="仿宋" w:eastAsia="仿宋" w:hAnsi="仿宋" w:hint="eastAsia"/>
          <w:color w:val="000000"/>
          <w:sz w:val="32"/>
          <w:szCs w:val="32"/>
          <w:shd w:val="clear" w:color="auto" w:fill="FFFFFF"/>
        </w:rPr>
        <w:t>2020年支出合计</w:t>
      </w:r>
      <w:r w:rsidRPr="00684375">
        <w:rPr>
          <w:rFonts w:ascii="Calibri" w:eastAsia="仿宋" w:hAnsi="Calibri" w:cs="Calibri"/>
          <w:color w:val="000000"/>
          <w:sz w:val="32"/>
          <w:szCs w:val="32"/>
          <w:shd w:val="clear" w:color="auto" w:fill="FFFFFF"/>
        </w:rPr>
        <w:t> </w:t>
      </w:r>
      <w:r>
        <w:rPr>
          <w:rFonts w:ascii="仿宋" w:eastAsia="仿宋" w:hAnsi="仿宋"/>
          <w:color w:val="000000"/>
          <w:sz w:val="32"/>
          <w:szCs w:val="32"/>
          <w:shd w:val="clear" w:color="auto" w:fill="FFFFFF"/>
        </w:rPr>
        <w:t>263.34</w:t>
      </w:r>
      <w:r w:rsidR="00684375" w:rsidRPr="00684375">
        <w:rPr>
          <w:rFonts w:ascii="仿宋" w:eastAsia="仿宋" w:hAnsi="仿宋" w:hint="eastAsia"/>
          <w:color w:val="000000"/>
          <w:sz w:val="32"/>
          <w:szCs w:val="32"/>
          <w:shd w:val="clear" w:color="auto" w:fill="FFFFFF"/>
        </w:rPr>
        <w:t>万元，其中：基本支出</w:t>
      </w:r>
      <w:r w:rsidR="00A76560">
        <w:rPr>
          <w:rFonts w:ascii="仿宋" w:eastAsia="仿宋" w:hAnsi="仿宋"/>
          <w:color w:val="000000"/>
          <w:sz w:val="32"/>
          <w:szCs w:val="32"/>
          <w:shd w:val="clear" w:color="auto" w:fill="FFFFFF"/>
        </w:rPr>
        <w:t>173.34</w:t>
      </w:r>
      <w:r w:rsidR="00684375" w:rsidRPr="00684375">
        <w:rPr>
          <w:rFonts w:ascii="仿宋" w:eastAsia="仿宋" w:hAnsi="仿宋" w:hint="eastAsia"/>
          <w:color w:val="000000"/>
          <w:sz w:val="32"/>
          <w:szCs w:val="32"/>
          <w:shd w:val="clear" w:color="auto" w:fill="FFFFFF"/>
        </w:rPr>
        <w:t>万元，占</w:t>
      </w:r>
      <w:r w:rsidR="00A76560">
        <w:rPr>
          <w:rFonts w:ascii="仿宋" w:eastAsia="仿宋" w:hAnsi="仿宋"/>
          <w:color w:val="000000"/>
          <w:sz w:val="32"/>
          <w:szCs w:val="32"/>
          <w:shd w:val="clear" w:color="auto" w:fill="FFFFFF"/>
        </w:rPr>
        <w:t>65.82</w:t>
      </w:r>
      <w:r w:rsidR="00684375" w:rsidRPr="00684375">
        <w:rPr>
          <w:rFonts w:ascii="仿宋" w:eastAsia="仿宋" w:hAnsi="仿宋" w:hint="eastAsia"/>
          <w:color w:val="000000"/>
          <w:sz w:val="32"/>
          <w:szCs w:val="32"/>
          <w:shd w:val="clear" w:color="auto" w:fill="FFFFFF"/>
        </w:rPr>
        <w:t>%；项目支出</w:t>
      </w:r>
      <w:r w:rsidR="00A76560">
        <w:rPr>
          <w:rFonts w:ascii="仿宋" w:eastAsia="仿宋" w:hAnsi="仿宋"/>
          <w:color w:val="000000"/>
          <w:sz w:val="32"/>
          <w:szCs w:val="32"/>
          <w:shd w:val="clear" w:color="auto" w:fill="FFFFFF"/>
        </w:rPr>
        <w:t>90</w:t>
      </w:r>
      <w:r w:rsidR="00684375" w:rsidRPr="00684375">
        <w:rPr>
          <w:rFonts w:ascii="仿宋" w:eastAsia="仿宋" w:hAnsi="仿宋" w:hint="eastAsia"/>
          <w:color w:val="000000"/>
          <w:sz w:val="32"/>
          <w:szCs w:val="32"/>
          <w:shd w:val="clear" w:color="auto" w:fill="FFFFFF"/>
        </w:rPr>
        <w:t>万元，占</w:t>
      </w:r>
      <w:r w:rsidR="00A76560">
        <w:rPr>
          <w:rFonts w:ascii="仿宋" w:eastAsia="仿宋" w:hAnsi="仿宋"/>
          <w:color w:val="000000"/>
          <w:sz w:val="32"/>
          <w:szCs w:val="32"/>
          <w:shd w:val="clear" w:color="auto" w:fill="FFFFFF"/>
        </w:rPr>
        <w:t>34.18</w:t>
      </w:r>
      <w:r w:rsidR="00684375" w:rsidRPr="00684375">
        <w:rPr>
          <w:rFonts w:ascii="仿宋" w:eastAsia="仿宋" w:hAnsi="仿宋" w:hint="eastAsia"/>
          <w:color w:val="000000"/>
          <w:sz w:val="32"/>
          <w:szCs w:val="32"/>
          <w:shd w:val="clear" w:color="auto" w:fill="FFFFFF"/>
        </w:rPr>
        <w:t>%。</w:t>
      </w:r>
    </w:p>
    <w:p w14:paraId="1AB6DF33"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四、财政拨款收入支出预算总体情况说明</w:t>
      </w:r>
    </w:p>
    <w:p w14:paraId="749D74ED" w14:textId="2B6FB2BC" w:rsidR="00684375" w:rsidRPr="00684375" w:rsidRDefault="00A76560" w:rsidP="00684375">
      <w:pPr>
        <w:pStyle w:val="a7"/>
        <w:shd w:val="clear" w:color="auto" w:fill="FFFFFF"/>
        <w:ind w:firstLine="645"/>
        <w:rPr>
          <w:rFonts w:ascii="仿宋" w:eastAsia="仿宋" w:hAnsi="仿宋"/>
          <w:color w:val="000000"/>
          <w:sz w:val="18"/>
          <w:szCs w:val="18"/>
        </w:rPr>
      </w:pPr>
      <w:r w:rsidRPr="00BB2DFB">
        <w:rPr>
          <w:rFonts w:ascii="仿宋" w:eastAsia="仿宋" w:hAnsi="仿宋" w:hint="eastAsia"/>
          <w:color w:val="000000"/>
          <w:sz w:val="32"/>
          <w:szCs w:val="32"/>
          <w:shd w:val="clear" w:color="auto" w:fill="FFFFFF"/>
        </w:rPr>
        <w:t>河南省三门峡市人民政府驻北京联络处</w:t>
      </w:r>
      <w:r w:rsidR="00684375" w:rsidRPr="00684375">
        <w:rPr>
          <w:rFonts w:ascii="仿宋" w:eastAsia="仿宋" w:hAnsi="仿宋" w:hint="eastAsia"/>
          <w:color w:val="000000"/>
          <w:sz w:val="32"/>
          <w:szCs w:val="32"/>
          <w:shd w:val="clear" w:color="auto" w:fill="FFFFFF"/>
        </w:rPr>
        <w:t>2020年财政拨款一般公共预算收支预算</w:t>
      </w:r>
      <w:r>
        <w:rPr>
          <w:rFonts w:ascii="仿宋" w:eastAsia="仿宋" w:hAnsi="仿宋"/>
          <w:color w:val="000000"/>
          <w:sz w:val="32"/>
          <w:szCs w:val="32"/>
          <w:shd w:val="clear" w:color="auto" w:fill="FFFFFF"/>
        </w:rPr>
        <w:t>263.34</w:t>
      </w:r>
      <w:r w:rsidR="00684375" w:rsidRPr="00684375">
        <w:rPr>
          <w:rFonts w:ascii="仿宋" w:eastAsia="仿宋" w:hAnsi="仿宋" w:hint="eastAsia"/>
          <w:color w:val="000000"/>
          <w:sz w:val="32"/>
          <w:szCs w:val="32"/>
          <w:shd w:val="clear" w:color="auto" w:fill="FFFFFF"/>
        </w:rPr>
        <w:t>万元。与</w:t>
      </w:r>
      <w:r w:rsidR="00684375" w:rsidRPr="00684375">
        <w:rPr>
          <w:rFonts w:ascii="Calibri" w:eastAsia="仿宋" w:hAnsi="Calibri" w:cs="Calibri"/>
          <w:color w:val="000000"/>
          <w:sz w:val="32"/>
          <w:szCs w:val="32"/>
          <w:shd w:val="clear" w:color="auto" w:fill="FFFFFF"/>
        </w:rPr>
        <w:t> </w:t>
      </w:r>
      <w:r w:rsidR="00684375" w:rsidRPr="00684375">
        <w:rPr>
          <w:rFonts w:ascii="仿宋" w:eastAsia="仿宋" w:hAnsi="仿宋" w:hint="eastAsia"/>
          <w:color w:val="000000"/>
          <w:sz w:val="32"/>
          <w:szCs w:val="32"/>
          <w:shd w:val="clear" w:color="auto" w:fill="FFFFFF"/>
        </w:rPr>
        <w:t>2019</w:t>
      </w:r>
      <w:r w:rsidR="00684375" w:rsidRPr="00684375">
        <w:rPr>
          <w:rFonts w:ascii="Calibri" w:eastAsia="仿宋" w:hAnsi="Calibri" w:cs="Calibri"/>
          <w:color w:val="000000"/>
          <w:sz w:val="32"/>
          <w:szCs w:val="32"/>
          <w:shd w:val="clear" w:color="auto" w:fill="FFFFFF"/>
        </w:rPr>
        <w:t> </w:t>
      </w:r>
      <w:r w:rsidR="00684375" w:rsidRPr="00684375">
        <w:rPr>
          <w:rFonts w:ascii="仿宋" w:eastAsia="仿宋" w:hAnsi="仿宋" w:hint="eastAsia"/>
          <w:color w:val="000000"/>
          <w:sz w:val="32"/>
          <w:szCs w:val="32"/>
          <w:shd w:val="clear" w:color="auto" w:fill="FFFFFF"/>
        </w:rPr>
        <w:t>年相比，一般公共预算收支预算增加</w:t>
      </w:r>
      <w:r>
        <w:rPr>
          <w:rFonts w:ascii="仿宋" w:eastAsia="仿宋" w:hAnsi="仿宋"/>
          <w:color w:val="000000"/>
          <w:sz w:val="32"/>
          <w:szCs w:val="32"/>
          <w:shd w:val="clear" w:color="auto" w:fill="FFFFFF"/>
        </w:rPr>
        <w:t>23.46</w:t>
      </w:r>
      <w:r w:rsidR="00684375" w:rsidRPr="00684375">
        <w:rPr>
          <w:rFonts w:ascii="仿宋" w:eastAsia="仿宋" w:hAnsi="仿宋" w:hint="eastAsia"/>
          <w:color w:val="000000"/>
          <w:sz w:val="32"/>
          <w:szCs w:val="32"/>
          <w:shd w:val="clear" w:color="auto" w:fill="FFFFFF"/>
        </w:rPr>
        <w:t>万元，增长了</w:t>
      </w:r>
      <w:r>
        <w:rPr>
          <w:rFonts w:ascii="仿宋" w:eastAsia="仿宋" w:hAnsi="仿宋"/>
          <w:color w:val="000000"/>
          <w:sz w:val="32"/>
          <w:szCs w:val="32"/>
          <w:shd w:val="clear" w:color="auto" w:fill="FFFFFF"/>
        </w:rPr>
        <w:t>9.78</w:t>
      </w:r>
      <w:r w:rsidRPr="00684375">
        <w:rPr>
          <w:rFonts w:ascii="仿宋" w:eastAsia="仿宋" w:hAnsi="仿宋" w:hint="eastAsia"/>
          <w:color w:val="000000"/>
          <w:sz w:val="32"/>
          <w:szCs w:val="32"/>
          <w:shd w:val="clear" w:color="auto" w:fill="FFFFFF"/>
        </w:rPr>
        <w:t>%</w:t>
      </w:r>
      <w:r w:rsidR="00684375" w:rsidRPr="00684375">
        <w:rPr>
          <w:rFonts w:ascii="仿宋" w:eastAsia="仿宋" w:hAnsi="仿宋" w:hint="eastAsia"/>
          <w:color w:val="000000"/>
          <w:sz w:val="32"/>
          <w:szCs w:val="32"/>
          <w:shd w:val="clear" w:color="auto" w:fill="FFFFFF"/>
        </w:rPr>
        <w:t xml:space="preserve"> %，</w:t>
      </w:r>
      <w:r>
        <w:rPr>
          <w:rFonts w:ascii="仿宋" w:eastAsia="仿宋" w:hAnsi="仿宋" w:hint="eastAsia"/>
          <w:color w:val="000000"/>
          <w:sz w:val="32"/>
          <w:szCs w:val="32"/>
          <w:shd w:val="clear" w:color="auto" w:fill="FFFFFF"/>
        </w:rPr>
        <w:t>收支增加的原因为新增人员及业务量增加。</w:t>
      </w:r>
    </w:p>
    <w:p w14:paraId="579B9A4A"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五、一般公共预算支出预算情况说明</w:t>
      </w:r>
    </w:p>
    <w:p w14:paraId="077ADBD5" w14:textId="2352844E" w:rsidR="00684375" w:rsidRPr="00684375" w:rsidRDefault="00A76560" w:rsidP="00684375">
      <w:pPr>
        <w:pStyle w:val="a7"/>
        <w:shd w:val="clear" w:color="auto" w:fill="FFFFFF"/>
        <w:rPr>
          <w:rFonts w:ascii="仿宋" w:eastAsia="仿宋" w:hAnsi="仿宋"/>
          <w:color w:val="000000"/>
          <w:sz w:val="18"/>
          <w:szCs w:val="18"/>
        </w:rPr>
      </w:pPr>
      <w:r w:rsidRPr="00BB2DFB">
        <w:rPr>
          <w:rFonts w:ascii="仿宋" w:eastAsia="仿宋" w:hAnsi="仿宋" w:hint="eastAsia"/>
          <w:color w:val="000000"/>
          <w:sz w:val="32"/>
          <w:szCs w:val="32"/>
          <w:shd w:val="clear" w:color="auto" w:fill="FFFFFF"/>
        </w:rPr>
        <w:t>河南省三门峡市人民政府驻北京联络处</w:t>
      </w:r>
      <w:r w:rsidR="00684375" w:rsidRPr="00684375">
        <w:rPr>
          <w:rFonts w:ascii="仿宋" w:eastAsia="仿宋" w:hAnsi="仿宋" w:hint="eastAsia"/>
          <w:color w:val="000000"/>
          <w:sz w:val="32"/>
          <w:szCs w:val="32"/>
          <w:shd w:val="clear" w:color="auto" w:fill="FFFFFF"/>
        </w:rPr>
        <w:t>2020</w:t>
      </w:r>
      <w:r w:rsidR="00684375" w:rsidRPr="00684375">
        <w:rPr>
          <w:rFonts w:ascii="Calibri" w:eastAsia="仿宋" w:hAnsi="Calibri" w:cs="Calibri"/>
          <w:color w:val="000000"/>
          <w:sz w:val="32"/>
          <w:szCs w:val="32"/>
          <w:shd w:val="clear" w:color="auto" w:fill="FFFFFF"/>
        </w:rPr>
        <w:t> </w:t>
      </w:r>
      <w:r w:rsidR="00684375" w:rsidRPr="00684375">
        <w:rPr>
          <w:rFonts w:ascii="仿宋" w:eastAsia="仿宋" w:hAnsi="仿宋" w:hint="eastAsia"/>
          <w:color w:val="000000"/>
          <w:sz w:val="32"/>
          <w:szCs w:val="32"/>
          <w:shd w:val="clear" w:color="auto" w:fill="FFFFFF"/>
        </w:rPr>
        <w:t>年一般公共预算支出年初预算为</w:t>
      </w:r>
      <w:r>
        <w:rPr>
          <w:rFonts w:ascii="仿宋" w:eastAsia="仿宋" w:hAnsi="仿宋"/>
          <w:color w:val="000000"/>
          <w:sz w:val="32"/>
          <w:szCs w:val="32"/>
          <w:shd w:val="clear" w:color="auto" w:fill="FFFFFF"/>
        </w:rPr>
        <w:t>263.34</w:t>
      </w:r>
      <w:r w:rsidR="00684375" w:rsidRPr="00684375">
        <w:rPr>
          <w:rFonts w:ascii="仿宋" w:eastAsia="仿宋" w:hAnsi="仿宋" w:hint="eastAsia"/>
          <w:color w:val="000000"/>
          <w:sz w:val="32"/>
          <w:szCs w:val="32"/>
          <w:shd w:val="clear" w:color="auto" w:fill="FFFFFF"/>
        </w:rPr>
        <w:t>万元。主要用于以下方面：工资福利支出</w:t>
      </w:r>
      <w:r>
        <w:rPr>
          <w:rFonts w:ascii="仿宋" w:eastAsia="仿宋" w:hAnsi="仿宋"/>
          <w:color w:val="000000"/>
          <w:sz w:val="32"/>
          <w:szCs w:val="32"/>
          <w:shd w:val="clear" w:color="auto" w:fill="FFFFFF"/>
        </w:rPr>
        <w:t>156.50</w:t>
      </w:r>
      <w:r w:rsidR="00684375" w:rsidRPr="00684375">
        <w:rPr>
          <w:rFonts w:ascii="仿宋" w:eastAsia="仿宋" w:hAnsi="仿宋" w:hint="eastAsia"/>
          <w:color w:val="000000"/>
          <w:sz w:val="32"/>
          <w:szCs w:val="32"/>
          <w:shd w:val="clear" w:color="auto" w:fill="FFFFFF"/>
        </w:rPr>
        <w:t>万元，占</w:t>
      </w:r>
      <w:r>
        <w:rPr>
          <w:rFonts w:ascii="仿宋" w:eastAsia="仿宋" w:hAnsi="仿宋"/>
          <w:color w:val="000000"/>
          <w:sz w:val="32"/>
          <w:szCs w:val="32"/>
          <w:shd w:val="clear" w:color="auto" w:fill="FFFFFF"/>
        </w:rPr>
        <w:t>59.42</w:t>
      </w:r>
      <w:r w:rsidR="00684375" w:rsidRPr="00684375">
        <w:rPr>
          <w:rFonts w:ascii="仿宋" w:eastAsia="仿宋" w:hAnsi="仿宋" w:hint="eastAsia"/>
          <w:color w:val="000000"/>
          <w:sz w:val="32"/>
          <w:szCs w:val="32"/>
          <w:shd w:val="clear" w:color="auto" w:fill="FFFFFF"/>
        </w:rPr>
        <w:t xml:space="preserve"> %；对个人和家庭补助支出</w:t>
      </w:r>
      <w:r>
        <w:rPr>
          <w:rFonts w:ascii="仿宋" w:eastAsia="仿宋" w:hAnsi="仿宋" w:hint="eastAsia"/>
          <w:color w:val="000000"/>
          <w:sz w:val="32"/>
          <w:szCs w:val="32"/>
          <w:shd w:val="clear" w:color="auto" w:fill="FFFFFF"/>
        </w:rPr>
        <w:t>3</w:t>
      </w:r>
      <w:r>
        <w:rPr>
          <w:rFonts w:ascii="仿宋" w:eastAsia="仿宋" w:hAnsi="仿宋"/>
          <w:color w:val="000000"/>
          <w:sz w:val="32"/>
          <w:szCs w:val="32"/>
          <w:shd w:val="clear" w:color="auto" w:fill="FFFFFF"/>
        </w:rPr>
        <w:t>.94</w:t>
      </w:r>
      <w:r w:rsidR="00684375" w:rsidRPr="00684375">
        <w:rPr>
          <w:rFonts w:ascii="仿宋" w:eastAsia="仿宋" w:hAnsi="仿宋" w:hint="eastAsia"/>
          <w:color w:val="000000"/>
          <w:sz w:val="32"/>
          <w:szCs w:val="32"/>
          <w:shd w:val="clear" w:color="auto" w:fill="FFFFFF"/>
        </w:rPr>
        <w:t>万元，占1.5</w:t>
      </w:r>
      <w:r>
        <w:rPr>
          <w:rFonts w:ascii="仿宋" w:eastAsia="仿宋" w:hAnsi="仿宋"/>
          <w:color w:val="000000"/>
          <w:sz w:val="32"/>
          <w:szCs w:val="32"/>
          <w:shd w:val="clear" w:color="auto" w:fill="FFFFFF"/>
        </w:rPr>
        <w:t>0</w:t>
      </w:r>
      <w:r w:rsidR="00684375" w:rsidRPr="00684375">
        <w:rPr>
          <w:rFonts w:ascii="仿宋" w:eastAsia="仿宋" w:hAnsi="仿宋" w:hint="eastAsia"/>
          <w:color w:val="000000"/>
          <w:sz w:val="32"/>
          <w:szCs w:val="32"/>
          <w:shd w:val="clear" w:color="auto" w:fill="FFFFFF"/>
        </w:rPr>
        <w:t>%；商品服务支出</w:t>
      </w:r>
      <w:r>
        <w:rPr>
          <w:rFonts w:ascii="仿宋" w:eastAsia="仿宋" w:hAnsi="仿宋"/>
          <w:color w:val="000000"/>
          <w:sz w:val="32"/>
          <w:szCs w:val="32"/>
          <w:shd w:val="clear" w:color="auto" w:fill="FFFFFF"/>
        </w:rPr>
        <w:t>12.90</w:t>
      </w:r>
      <w:r w:rsidR="00684375" w:rsidRPr="00684375">
        <w:rPr>
          <w:rFonts w:ascii="仿宋" w:eastAsia="仿宋" w:hAnsi="仿宋" w:hint="eastAsia"/>
          <w:color w:val="000000"/>
          <w:sz w:val="32"/>
          <w:szCs w:val="32"/>
          <w:shd w:val="clear" w:color="auto" w:fill="FFFFFF"/>
        </w:rPr>
        <w:t>万元，占</w:t>
      </w:r>
      <w:r>
        <w:rPr>
          <w:rFonts w:ascii="仿宋" w:eastAsia="仿宋" w:hAnsi="仿宋"/>
          <w:color w:val="000000"/>
          <w:sz w:val="32"/>
          <w:szCs w:val="32"/>
          <w:shd w:val="clear" w:color="auto" w:fill="FFFFFF"/>
        </w:rPr>
        <w:lastRenderedPageBreak/>
        <w:t>4.90</w:t>
      </w:r>
      <w:r w:rsidR="00684375" w:rsidRPr="00684375">
        <w:rPr>
          <w:rFonts w:ascii="仿宋" w:eastAsia="仿宋" w:hAnsi="仿宋" w:hint="eastAsia"/>
          <w:color w:val="000000"/>
          <w:sz w:val="32"/>
          <w:szCs w:val="32"/>
          <w:shd w:val="clear" w:color="auto" w:fill="FFFFFF"/>
        </w:rPr>
        <w:t>%；项目支出</w:t>
      </w:r>
      <w:r>
        <w:rPr>
          <w:rFonts w:ascii="仿宋" w:eastAsia="仿宋" w:hAnsi="仿宋"/>
          <w:color w:val="000000"/>
          <w:sz w:val="32"/>
          <w:szCs w:val="32"/>
          <w:shd w:val="clear" w:color="auto" w:fill="FFFFFF"/>
        </w:rPr>
        <w:t>90</w:t>
      </w:r>
      <w:r w:rsidR="00684375" w:rsidRPr="00684375">
        <w:rPr>
          <w:rFonts w:ascii="仿宋" w:eastAsia="仿宋" w:hAnsi="仿宋" w:hint="eastAsia"/>
          <w:color w:val="000000"/>
          <w:sz w:val="32"/>
          <w:szCs w:val="32"/>
          <w:shd w:val="clear" w:color="auto" w:fill="FFFFFF"/>
        </w:rPr>
        <w:t>万元，占</w:t>
      </w:r>
      <w:r>
        <w:rPr>
          <w:rFonts w:ascii="仿宋" w:eastAsia="仿宋" w:hAnsi="仿宋"/>
          <w:color w:val="000000"/>
          <w:sz w:val="32"/>
          <w:szCs w:val="32"/>
          <w:shd w:val="clear" w:color="auto" w:fill="FFFFFF"/>
        </w:rPr>
        <w:t>34.18</w:t>
      </w:r>
      <w:r w:rsidR="00684375" w:rsidRPr="00684375">
        <w:rPr>
          <w:rFonts w:ascii="仿宋" w:eastAsia="仿宋" w:hAnsi="仿宋" w:hint="eastAsia"/>
          <w:color w:val="000000"/>
          <w:sz w:val="32"/>
          <w:szCs w:val="32"/>
          <w:shd w:val="clear" w:color="auto" w:fill="FFFFFF"/>
        </w:rPr>
        <w:t>%，主要项目是：</w:t>
      </w:r>
      <w:r>
        <w:rPr>
          <w:rFonts w:ascii="仿宋" w:eastAsia="仿宋" w:hAnsi="仿宋" w:hint="eastAsia"/>
          <w:color w:val="000000"/>
          <w:sz w:val="32"/>
          <w:szCs w:val="32"/>
          <w:shd w:val="clear" w:color="auto" w:fill="FFFFFF"/>
        </w:rPr>
        <w:t>招待说人员工资支出及招待所业务支出</w:t>
      </w:r>
      <w:r w:rsidR="00684375" w:rsidRPr="00684375">
        <w:rPr>
          <w:rFonts w:ascii="仿宋" w:eastAsia="仿宋" w:hAnsi="仿宋" w:hint="eastAsia"/>
          <w:color w:val="000000"/>
          <w:sz w:val="32"/>
          <w:szCs w:val="32"/>
          <w:shd w:val="clear" w:color="auto" w:fill="FFFFFF"/>
        </w:rPr>
        <w:t>。</w:t>
      </w:r>
    </w:p>
    <w:p w14:paraId="0F5030C8" w14:textId="77777777" w:rsidR="00684375" w:rsidRPr="00684375" w:rsidRDefault="00684375" w:rsidP="00684375">
      <w:pPr>
        <w:pStyle w:val="a7"/>
        <w:shd w:val="clear" w:color="auto" w:fill="FFFFFF"/>
        <w:ind w:firstLine="64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w:t>
      </w:r>
    </w:p>
    <w:p w14:paraId="126C1731"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六、一般公共预算基本支出预算情况说明和支出预算经济分类情况说明</w:t>
      </w:r>
    </w:p>
    <w:p w14:paraId="57C25E8F" w14:textId="409AD0AF" w:rsidR="00684375" w:rsidRPr="00684375" w:rsidRDefault="00A76560" w:rsidP="00684375">
      <w:pPr>
        <w:pStyle w:val="a7"/>
        <w:shd w:val="clear" w:color="auto" w:fill="FFFFFF"/>
        <w:ind w:firstLine="645"/>
        <w:rPr>
          <w:rFonts w:ascii="仿宋" w:eastAsia="仿宋" w:hAnsi="仿宋"/>
          <w:color w:val="000000"/>
          <w:sz w:val="18"/>
          <w:szCs w:val="18"/>
        </w:rPr>
      </w:pPr>
      <w:r w:rsidRPr="00BB2DFB">
        <w:rPr>
          <w:rFonts w:ascii="仿宋" w:eastAsia="仿宋" w:hAnsi="仿宋" w:hint="eastAsia"/>
          <w:color w:val="000000"/>
          <w:sz w:val="32"/>
          <w:szCs w:val="32"/>
          <w:shd w:val="clear" w:color="auto" w:fill="FFFFFF"/>
        </w:rPr>
        <w:t>河南省三门峡市人民政府驻北京联络处</w:t>
      </w:r>
      <w:r w:rsidR="00684375" w:rsidRPr="00684375">
        <w:rPr>
          <w:rFonts w:ascii="仿宋" w:eastAsia="仿宋" w:hAnsi="仿宋" w:hint="eastAsia"/>
          <w:color w:val="000000"/>
          <w:sz w:val="32"/>
          <w:szCs w:val="32"/>
        </w:rPr>
        <w:t>一般公共预算基本支出</w:t>
      </w:r>
      <w:r>
        <w:rPr>
          <w:rFonts w:ascii="仿宋" w:eastAsia="仿宋" w:hAnsi="仿宋"/>
          <w:color w:val="000000"/>
          <w:sz w:val="32"/>
          <w:szCs w:val="32"/>
        </w:rPr>
        <w:t>173.34</w:t>
      </w:r>
      <w:r w:rsidR="00684375" w:rsidRPr="00684375">
        <w:rPr>
          <w:rFonts w:ascii="仿宋" w:eastAsia="仿宋" w:hAnsi="仿宋" w:hint="eastAsia"/>
          <w:color w:val="000000"/>
          <w:sz w:val="32"/>
          <w:szCs w:val="32"/>
        </w:rPr>
        <w:t>万元</w:t>
      </w:r>
    </w:p>
    <w:p w14:paraId="56B270C9" w14:textId="6BF5B5D8" w:rsidR="00684375" w:rsidRPr="00684375" w:rsidRDefault="00684375" w:rsidP="00684375">
      <w:pPr>
        <w:pStyle w:val="a7"/>
        <w:shd w:val="clear" w:color="auto" w:fill="FFFFFF"/>
        <w:ind w:firstLine="645"/>
        <w:rPr>
          <w:rFonts w:ascii="仿宋" w:eastAsia="仿宋" w:hAnsi="仿宋"/>
          <w:color w:val="000000"/>
          <w:sz w:val="18"/>
          <w:szCs w:val="18"/>
        </w:rPr>
      </w:pPr>
      <w:r w:rsidRPr="00684375">
        <w:rPr>
          <w:rFonts w:ascii="仿宋" w:eastAsia="仿宋" w:hAnsi="仿宋" w:hint="eastAsia"/>
          <w:color w:val="000000"/>
          <w:sz w:val="32"/>
          <w:szCs w:val="32"/>
        </w:rPr>
        <w:t>包含</w:t>
      </w:r>
      <w:r w:rsidR="00E24968" w:rsidRPr="00BB2DFB">
        <w:rPr>
          <w:rFonts w:ascii="仿宋" w:eastAsia="仿宋" w:hAnsi="仿宋" w:hint="eastAsia"/>
          <w:color w:val="000000"/>
          <w:sz w:val="32"/>
          <w:szCs w:val="32"/>
          <w:shd w:val="clear" w:color="auto" w:fill="FFFFFF"/>
        </w:rPr>
        <w:t>河南省三门峡市人民政府驻北京联络处</w:t>
      </w:r>
      <w:r w:rsidR="00E24968">
        <w:rPr>
          <w:rFonts w:ascii="仿宋" w:eastAsia="仿宋" w:hAnsi="仿宋"/>
          <w:color w:val="000000"/>
          <w:sz w:val="32"/>
          <w:szCs w:val="32"/>
        </w:rPr>
        <w:t>173.34</w:t>
      </w:r>
      <w:r w:rsidRPr="00684375">
        <w:rPr>
          <w:rFonts w:ascii="仿宋" w:eastAsia="仿宋" w:hAnsi="仿宋" w:hint="eastAsia"/>
          <w:color w:val="000000"/>
          <w:sz w:val="32"/>
          <w:szCs w:val="32"/>
        </w:rPr>
        <w:t>万元。其中：工资福利支出</w:t>
      </w:r>
      <w:r w:rsidR="00E24968">
        <w:rPr>
          <w:rFonts w:ascii="仿宋" w:eastAsia="仿宋" w:hAnsi="仿宋"/>
          <w:color w:val="000000"/>
          <w:sz w:val="32"/>
          <w:szCs w:val="32"/>
          <w:shd w:val="clear" w:color="auto" w:fill="FFFFFF"/>
        </w:rPr>
        <w:t>156.50</w:t>
      </w:r>
      <w:r w:rsidRPr="00684375">
        <w:rPr>
          <w:rFonts w:ascii="仿宋" w:eastAsia="仿宋" w:hAnsi="仿宋" w:hint="eastAsia"/>
          <w:color w:val="000000"/>
          <w:sz w:val="32"/>
          <w:szCs w:val="32"/>
        </w:rPr>
        <w:t>万元，商品服务支出</w:t>
      </w:r>
      <w:r w:rsidR="00E24968">
        <w:rPr>
          <w:rFonts w:ascii="仿宋" w:eastAsia="仿宋" w:hAnsi="仿宋"/>
          <w:color w:val="000000"/>
          <w:sz w:val="32"/>
          <w:szCs w:val="32"/>
          <w:shd w:val="clear" w:color="auto" w:fill="FFFFFF"/>
        </w:rPr>
        <w:t>12.90</w:t>
      </w:r>
      <w:r w:rsidRPr="00684375">
        <w:rPr>
          <w:rFonts w:ascii="仿宋" w:eastAsia="仿宋" w:hAnsi="仿宋" w:hint="eastAsia"/>
          <w:color w:val="000000"/>
          <w:sz w:val="32"/>
          <w:szCs w:val="32"/>
        </w:rPr>
        <w:t>万元，</w:t>
      </w:r>
      <w:r w:rsidR="00E24968" w:rsidRPr="00684375">
        <w:rPr>
          <w:rFonts w:ascii="仿宋" w:eastAsia="仿宋" w:hAnsi="仿宋" w:hint="eastAsia"/>
          <w:color w:val="000000"/>
          <w:sz w:val="32"/>
          <w:szCs w:val="32"/>
          <w:shd w:val="clear" w:color="auto" w:fill="FFFFFF"/>
        </w:rPr>
        <w:t>对个人和家庭补助支出</w:t>
      </w:r>
      <w:r w:rsidR="00E24968">
        <w:rPr>
          <w:rFonts w:ascii="仿宋" w:eastAsia="仿宋" w:hAnsi="仿宋" w:hint="eastAsia"/>
          <w:color w:val="000000"/>
          <w:sz w:val="32"/>
          <w:szCs w:val="32"/>
          <w:shd w:val="clear" w:color="auto" w:fill="FFFFFF"/>
        </w:rPr>
        <w:t>3</w:t>
      </w:r>
      <w:r w:rsidR="00E24968">
        <w:rPr>
          <w:rFonts w:ascii="仿宋" w:eastAsia="仿宋" w:hAnsi="仿宋"/>
          <w:color w:val="000000"/>
          <w:sz w:val="32"/>
          <w:szCs w:val="32"/>
          <w:shd w:val="clear" w:color="auto" w:fill="FFFFFF"/>
        </w:rPr>
        <w:t>.94</w:t>
      </w:r>
      <w:r w:rsidR="00E24968" w:rsidRPr="00684375">
        <w:rPr>
          <w:rFonts w:ascii="仿宋" w:eastAsia="仿宋" w:hAnsi="仿宋" w:hint="eastAsia"/>
          <w:color w:val="000000"/>
          <w:sz w:val="32"/>
          <w:szCs w:val="32"/>
          <w:shd w:val="clear" w:color="auto" w:fill="FFFFFF"/>
        </w:rPr>
        <w:t>万元</w:t>
      </w:r>
      <w:r w:rsidRPr="00684375">
        <w:rPr>
          <w:rFonts w:ascii="仿宋" w:eastAsia="仿宋" w:hAnsi="仿宋" w:hint="eastAsia"/>
          <w:color w:val="000000"/>
          <w:sz w:val="32"/>
          <w:szCs w:val="32"/>
        </w:rPr>
        <w:t>。</w:t>
      </w:r>
    </w:p>
    <w:p w14:paraId="66D9B8A7" w14:textId="4C4E2165" w:rsidR="00684375" w:rsidRPr="00684375" w:rsidRDefault="00684375" w:rsidP="00E24968">
      <w:pPr>
        <w:pStyle w:val="a7"/>
        <w:shd w:val="clear" w:color="auto" w:fill="FFFFFF"/>
        <w:ind w:firstLine="645"/>
        <w:rPr>
          <w:rFonts w:ascii="仿宋" w:eastAsia="仿宋" w:hAnsi="仿宋"/>
          <w:color w:val="000000"/>
          <w:sz w:val="18"/>
          <w:szCs w:val="18"/>
        </w:rPr>
      </w:pPr>
      <w:r w:rsidRPr="00684375">
        <w:rPr>
          <w:rFonts w:ascii="Calibri" w:eastAsia="仿宋" w:hAnsi="Calibri" w:cs="Calibri"/>
          <w:color w:val="000000"/>
          <w:sz w:val="32"/>
          <w:szCs w:val="32"/>
        </w:rPr>
        <w:t> </w:t>
      </w:r>
    </w:p>
    <w:p w14:paraId="498DDD5F" w14:textId="77777777" w:rsidR="00684375" w:rsidRPr="00684375" w:rsidRDefault="00684375" w:rsidP="00684375">
      <w:pPr>
        <w:pStyle w:val="a7"/>
        <w:shd w:val="clear" w:color="auto" w:fill="FFFFFF"/>
        <w:ind w:firstLine="64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14:paraId="62726545"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lastRenderedPageBreak/>
        <w:t>七、“三公”经费支出预算情况说明</w:t>
      </w:r>
    </w:p>
    <w:p w14:paraId="59A3E726" w14:textId="5BF292CB" w:rsidR="00684375" w:rsidRPr="00684375" w:rsidRDefault="00E24968" w:rsidP="00684375">
      <w:pPr>
        <w:pStyle w:val="a7"/>
        <w:shd w:val="clear" w:color="auto" w:fill="FFFFFF"/>
        <w:ind w:firstLine="645"/>
        <w:rPr>
          <w:rFonts w:ascii="仿宋" w:eastAsia="仿宋" w:hAnsi="仿宋"/>
          <w:color w:val="000000"/>
          <w:sz w:val="18"/>
          <w:szCs w:val="18"/>
        </w:rPr>
      </w:pPr>
      <w:r w:rsidRPr="00BB2DFB">
        <w:rPr>
          <w:rFonts w:ascii="仿宋" w:eastAsia="仿宋" w:hAnsi="仿宋" w:hint="eastAsia"/>
          <w:color w:val="000000"/>
          <w:sz w:val="32"/>
          <w:szCs w:val="32"/>
          <w:shd w:val="clear" w:color="auto" w:fill="FFFFFF"/>
        </w:rPr>
        <w:t>河南省三门峡市人民政府驻北京联络处</w:t>
      </w:r>
      <w:r w:rsidR="00684375" w:rsidRPr="00684375">
        <w:rPr>
          <w:rFonts w:ascii="仿宋" w:eastAsia="仿宋" w:hAnsi="仿宋" w:hint="eastAsia"/>
          <w:color w:val="000000"/>
          <w:sz w:val="32"/>
          <w:szCs w:val="32"/>
          <w:shd w:val="clear" w:color="auto" w:fill="FFFFFF"/>
        </w:rPr>
        <w:t>2020年“三公”经费预算为</w:t>
      </w:r>
      <w:r>
        <w:rPr>
          <w:rFonts w:ascii="仿宋" w:eastAsia="仿宋" w:hAnsi="仿宋"/>
          <w:color w:val="000000"/>
          <w:sz w:val="32"/>
          <w:szCs w:val="32"/>
          <w:shd w:val="clear" w:color="auto" w:fill="FFFFFF"/>
        </w:rPr>
        <w:t>0</w:t>
      </w:r>
      <w:r w:rsidR="00684375" w:rsidRPr="00684375">
        <w:rPr>
          <w:rFonts w:ascii="仿宋" w:eastAsia="仿宋" w:hAnsi="仿宋" w:hint="eastAsia"/>
          <w:color w:val="000000"/>
          <w:sz w:val="32"/>
          <w:szCs w:val="32"/>
          <w:shd w:val="clear" w:color="auto" w:fill="FFFFFF"/>
        </w:rPr>
        <w:t>万元。</w:t>
      </w:r>
    </w:p>
    <w:p w14:paraId="7FE789E6" w14:textId="77777777" w:rsidR="00684375" w:rsidRPr="00684375" w:rsidRDefault="00684375" w:rsidP="00684375">
      <w:pPr>
        <w:pStyle w:val="a7"/>
        <w:shd w:val="clear" w:color="auto" w:fill="FFFFFF"/>
        <w:ind w:firstLine="64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具体支出情况如下：</w:t>
      </w:r>
    </w:p>
    <w:p w14:paraId="70A22860" w14:textId="55C4F71D" w:rsidR="00684375" w:rsidRPr="00684375" w:rsidRDefault="00684375" w:rsidP="00684375">
      <w:pPr>
        <w:pStyle w:val="a7"/>
        <w:shd w:val="clear" w:color="auto" w:fill="FFFFFF"/>
        <w:ind w:firstLine="645"/>
        <w:rPr>
          <w:rFonts w:ascii="仿宋" w:eastAsia="仿宋" w:hAnsi="仿宋"/>
          <w:color w:val="000000"/>
          <w:sz w:val="18"/>
          <w:szCs w:val="18"/>
        </w:rPr>
      </w:pPr>
      <w:r w:rsidRPr="00E24968">
        <w:rPr>
          <w:rFonts w:ascii="仿宋" w:eastAsia="仿宋" w:hAnsi="仿宋" w:hint="eastAsia"/>
          <w:sz w:val="32"/>
          <w:szCs w:val="32"/>
        </w:rPr>
        <w:t>（一）</w:t>
      </w:r>
      <w:r w:rsidRPr="00684375">
        <w:rPr>
          <w:rStyle w:val="a8"/>
          <w:rFonts w:ascii="仿宋" w:eastAsia="仿宋" w:hAnsi="仿宋" w:hint="eastAsia"/>
          <w:color w:val="000000"/>
          <w:sz w:val="32"/>
          <w:szCs w:val="32"/>
          <w:shd w:val="clear" w:color="auto" w:fill="FFFFFF"/>
        </w:rPr>
        <w:t>因公出国（境）费</w:t>
      </w:r>
      <w:r w:rsidR="00E24968">
        <w:rPr>
          <w:rStyle w:val="a8"/>
          <w:rFonts w:ascii="仿宋" w:eastAsia="仿宋" w:hAnsi="仿宋"/>
          <w:color w:val="000000"/>
          <w:sz w:val="32"/>
          <w:szCs w:val="32"/>
          <w:shd w:val="clear" w:color="auto" w:fill="FFFFFF"/>
        </w:rPr>
        <w:t>0</w:t>
      </w:r>
      <w:r w:rsidRPr="00684375">
        <w:rPr>
          <w:rStyle w:val="a8"/>
          <w:rFonts w:ascii="仿宋" w:eastAsia="仿宋" w:hAnsi="仿宋" w:hint="eastAsia"/>
          <w:color w:val="000000"/>
          <w:sz w:val="32"/>
          <w:szCs w:val="32"/>
          <w:shd w:val="clear" w:color="auto" w:fill="FFFFFF"/>
        </w:rPr>
        <w:t>万元，</w:t>
      </w:r>
      <w:r w:rsidR="00E24968" w:rsidRPr="00684375">
        <w:rPr>
          <w:rFonts w:ascii="仿宋" w:eastAsia="仿宋" w:hAnsi="仿宋" w:hint="eastAsia"/>
          <w:color w:val="000000"/>
          <w:sz w:val="18"/>
          <w:szCs w:val="18"/>
        </w:rPr>
        <w:t xml:space="preserve"> </w:t>
      </w:r>
    </w:p>
    <w:p w14:paraId="17F3D367" w14:textId="1680E22C" w:rsidR="00684375" w:rsidRPr="00684375" w:rsidRDefault="00684375" w:rsidP="00E24968">
      <w:pPr>
        <w:pStyle w:val="a7"/>
        <w:shd w:val="clear" w:color="auto" w:fill="FFFFFF"/>
        <w:ind w:firstLineChars="200" w:firstLine="643"/>
        <w:rPr>
          <w:rFonts w:ascii="仿宋" w:eastAsia="仿宋" w:hAnsi="仿宋"/>
          <w:color w:val="000000"/>
          <w:sz w:val="18"/>
          <w:szCs w:val="18"/>
        </w:rPr>
      </w:pPr>
      <w:r w:rsidRPr="00684375">
        <w:rPr>
          <w:rStyle w:val="a8"/>
          <w:rFonts w:ascii="仿宋" w:eastAsia="仿宋" w:hAnsi="仿宋" w:hint="eastAsia"/>
          <w:color w:val="000000"/>
          <w:sz w:val="32"/>
          <w:szCs w:val="32"/>
          <w:shd w:val="clear" w:color="auto" w:fill="FFFFFF"/>
        </w:rPr>
        <w:t>（二）公务用车运行费</w:t>
      </w:r>
      <w:r w:rsidR="00E24968">
        <w:rPr>
          <w:rStyle w:val="a8"/>
          <w:rFonts w:ascii="仿宋" w:eastAsia="仿宋" w:hAnsi="仿宋"/>
          <w:color w:val="000000"/>
          <w:sz w:val="32"/>
          <w:szCs w:val="32"/>
          <w:shd w:val="clear" w:color="auto" w:fill="FFFFFF"/>
        </w:rPr>
        <w:t>0</w:t>
      </w:r>
      <w:r w:rsidR="00E24968">
        <w:rPr>
          <w:rStyle w:val="a8"/>
          <w:rFonts w:ascii="仿宋" w:eastAsia="仿宋" w:hAnsi="仿宋" w:hint="eastAsia"/>
          <w:color w:val="000000"/>
          <w:sz w:val="32"/>
          <w:szCs w:val="32"/>
          <w:shd w:val="clear" w:color="auto" w:fill="FFFFFF"/>
        </w:rPr>
        <w:t>万元。</w:t>
      </w:r>
    </w:p>
    <w:p w14:paraId="0001D8E2" w14:textId="6A50976D" w:rsidR="00684375" w:rsidRPr="00684375" w:rsidRDefault="00684375" w:rsidP="00684375">
      <w:pPr>
        <w:pStyle w:val="a7"/>
        <w:shd w:val="clear" w:color="auto" w:fill="FFFFFF"/>
        <w:ind w:firstLine="645"/>
        <w:rPr>
          <w:rFonts w:ascii="仿宋" w:eastAsia="仿宋" w:hAnsi="仿宋"/>
          <w:color w:val="000000"/>
          <w:sz w:val="18"/>
          <w:szCs w:val="18"/>
        </w:rPr>
      </w:pPr>
      <w:r w:rsidRPr="00684375">
        <w:rPr>
          <w:rStyle w:val="a8"/>
          <w:rFonts w:ascii="仿宋" w:eastAsia="仿宋" w:hAnsi="仿宋" w:hint="eastAsia"/>
          <w:color w:val="000000"/>
          <w:sz w:val="32"/>
          <w:szCs w:val="32"/>
          <w:shd w:val="clear" w:color="auto" w:fill="FFFFFF"/>
        </w:rPr>
        <w:t>（三）公务接待费</w:t>
      </w:r>
      <w:r w:rsidR="00E24968">
        <w:rPr>
          <w:rStyle w:val="a8"/>
          <w:rFonts w:ascii="仿宋" w:eastAsia="仿宋" w:hAnsi="仿宋"/>
          <w:color w:val="000000"/>
          <w:sz w:val="32"/>
          <w:szCs w:val="32"/>
          <w:shd w:val="clear" w:color="auto" w:fill="FFFFFF"/>
        </w:rPr>
        <w:t>0</w:t>
      </w:r>
      <w:r w:rsidRPr="00684375">
        <w:rPr>
          <w:rStyle w:val="a8"/>
          <w:rFonts w:ascii="仿宋" w:eastAsia="仿宋" w:hAnsi="仿宋" w:hint="eastAsia"/>
          <w:color w:val="000000"/>
          <w:sz w:val="32"/>
          <w:szCs w:val="32"/>
          <w:shd w:val="clear" w:color="auto" w:fill="FFFFFF"/>
        </w:rPr>
        <w:t>万元</w:t>
      </w:r>
      <w:r w:rsidR="00E24968">
        <w:rPr>
          <w:rStyle w:val="a8"/>
          <w:rFonts w:ascii="仿宋" w:eastAsia="仿宋" w:hAnsi="仿宋" w:hint="eastAsia"/>
          <w:color w:val="000000"/>
          <w:sz w:val="32"/>
          <w:szCs w:val="32"/>
          <w:shd w:val="clear" w:color="auto" w:fill="FFFFFF"/>
        </w:rPr>
        <w:t>。</w:t>
      </w:r>
      <w:r w:rsidR="00E24968" w:rsidRPr="00684375">
        <w:rPr>
          <w:rFonts w:ascii="仿宋" w:eastAsia="仿宋" w:hAnsi="仿宋" w:hint="eastAsia"/>
          <w:color w:val="000000"/>
          <w:sz w:val="18"/>
          <w:szCs w:val="18"/>
        </w:rPr>
        <w:t xml:space="preserve"> </w:t>
      </w:r>
    </w:p>
    <w:p w14:paraId="61EA0DFF"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八、 政府性基金预算支出情况说明</w:t>
      </w:r>
    </w:p>
    <w:p w14:paraId="6B27DCCE" w14:textId="6B98A3A4" w:rsidR="00684375" w:rsidRPr="00684375" w:rsidRDefault="00E24968" w:rsidP="00684375">
      <w:pPr>
        <w:pStyle w:val="a7"/>
        <w:shd w:val="clear" w:color="auto" w:fill="FFFFFF"/>
        <w:rPr>
          <w:rFonts w:ascii="仿宋" w:eastAsia="仿宋" w:hAnsi="仿宋"/>
          <w:color w:val="000000"/>
          <w:sz w:val="18"/>
          <w:szCs w:val="18"/>
        </w:rPr>
      </w:pPr>
      <w:r w:rsidRPr="00BB2DFB">
        <w:rPr>
          <w:rFonts w:ascii="仿宋" w:eastAsia="仿宋" w:hAnsi="仿宋" w:hint="eastAsia"/>
          <w:color w:val="000000"/>
          <w:sz w:val="32"/>
          <w:szCs w:val="32"/>
          <w:shd w:val="clear" w:color="auto" w:fill="FFFFFF"/>
        </w:rPr>
        <w:t>河南省三门峡市人民政府驻北京联络处</w:t>
      </w:r>
      <w:r w:rsidR="00684375" w:rsidRPr="00684375">
        <w:rPr>
          <w:rFonts w:ascii="仿宋" w:eastAsia="仿宋" w:hAnsi="仿宋" w:hint="eastAsia"/>
          <w:color w:val="000000"/>
          <w:sz w:val="32"/>
          <w:szCs w:val="32"/>
          <w:shd w:val="clear" w:color="auto" w:fill="FFFFFF"/>
        </w:rPr>
        <w:t>2020年没有使用政府性基金预算拨款安排的支出。</w:t>
      </w:r>
    </w:p>
    <w:p w14:paraId="734ECB7C"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九、其他重要事项的情况说明</w:t>
      </w:r>
    </w:p>
    <w:p w14:paraId="30E14F9B" w14:textId="77777777" w:rsidR="00684375" w:rsidRPr="00684375" w:rsidRDefault="00684375" w:rsidP="00684375">
      <w:pPr>
        <w:pStyle w:val="a7"/>
        <w:shd w:val="clear" w:color="auto" w:fill="FFFFFF"/>
        <w:rPr>
          <w:rFonts w:ascii="仿宋" w:eastAsia="仿宋" w:hAnsi="仿宋"/>
          <w:color w:val="000000"/>
          <w:sz w:val="18"/>
          <w:szCs w:val="18"/>
        </w:rPr>
      </w:pPr>
      <w:r w:rsidRPr="00684375">
        <w:rPr>
          <w:rStyle w:val="a8"/>
          <w:rFonts w:ascii="仿宋" w:eastAsia="仿宋" w:hAnsi="仿宋" w:hint="eastAsia"/>
          <w:color w:val="000000"/>
          <w:sz w:val="32"/>
          <w:szCs w:val="32"/>
          <w:shd w:val="clear" w:color="auto" w:fill="FFFFFF"/>
        </w:rPr>
        <w:t>（一）机关运行经费支出情况</w:t>
      </w:r>
    </w:p>
    <w:p w14:paraId="4EB7B504" w14:textId="7A5E39BA" w:rsidR="00684375" w:rsidRPr="00684375" w:rsidRDefault="00E24968" w:rsidP="00684375">
      <w:pPr>
        <w:pStyle w:val="a7"/>
        <w:shd w:val="clear" w:color="auto" w:fill="FFFFFF"/>
        <w:ind w:firstLine="645"/>
        <w:rPr>
          <w:rFonts w:ascii="仿宋" w:eastAsia="仿宋" w:hAnsi="仿宋"/>
          <w:color w:val="000000"/>
          <w:sz w:val="18"/>
          <w:szCs w:val="18"/>
        </w:rPr>
      </w:pPr>
      <w:r w:rsidRPr="00BB2DFB">
        <w:rPr>
          <w:rFonts w:ascii="仿宋" w:eastAsia="仿宋" w:hAnsi="仿宋" w:hint="eastAsia"/>
          <w:color w:val="000000"/>
          <w:sz w:val="32"/>
          <w:szCs w:val="32"/>
          <w:shd w:val="clear" w:color="auto" w:fill="FFFFFF"/>
        </w:rPr>
        <w:t>河南省三门峡市人民政府驻北京联络处</w:t>
      </w:r>
      <w:r w:rsidR="00684375" w:rsidRPr="00684375">
        <w:rPr>
          <w:rFonts w:ascii="仿宋" w:eastAsia="仿宋" w:hAnsi="仿宋" w:hint="eastAsia"/>
          <w:color w:val="000000"/>
          <w:sz w:val="32"/>
          <w:szCs w:val="32"/>
          <w:shd w:val="clear" w:color="auto" w:fill="FFFFFF"/>
        </w:rPr>
        <w:t>2020年机关运行经费支出预算</w:t>
      </w:r>
      <w:r w:rsidR="00AB3E1A">
        <w:rPr>
          <w:rFonts w:ascii="仿宋" w:eastAsia="仿宋" w:hAnsi="仿宋" w:hint="eastAsia"/>
          <w:color w:val="000000"/>
          <w:sz w:val="32"/>
          <w:szCs w:val="32"/>
          <w:shd w:val="clear" w:color="auto" w:fill="FFFFFF"/>
        </w:rPr>
        <w:t>1</w:t>
      </w:r>
      <w:r w:rsidR="00AB3E1A">
        <w:rPr>
          <w:rFonts w:ascii="仿宋" w:eastAsia="仿宋" w:hAnsi="仿宋"/>
          <w:color w:val="000000"/>
          <w:sz w:val="32"/>
          <w:szCs w:val="32"/>
          <w:shd w:val="clear" w:color="auto" w:fill="FFFFFF"/>
        </w:rPr>
        <w:t>2.90</w:t>
      </w:r>
      <w:r w:rsidR="00AB3E1A">
        <w:rPr>
          <w:rFonts w:ascii="仿宋" w:eastAsia="仿宋" w:hAnsi="仿宋" w:hint="eastAsia"/>
          <w:color w:val="000000"/>
          <w:sz w:val="32"/>
          <w:szCs w:val="32"/>
          <w:shd w:val="clear" w:color="auto" w:fill="FFFFFF"/>
        </w:rPr>
        <w:t>万元</w:t>
      </w:r>
      <w:r w:rsidR="00684375" w:rsidRPr="00684375">
        <w:rPr>
          <w:rFonts w:ascii="仿宋" w:eastAsia="仿宋" w:hAnsi="仿宋" w:hint="eastAsia"/>
          <w:color w:val="000000"/>
          <w:sz w:val="32"/>
          <w:szCs w:val="32"/>
          <w:shd w:val="clear" w:color="auto" w:fill="FFFFFF"/>
        </w:rPr>
        <w:t>。</w:t>
      </w:r>
    </w:p>
    <w:p w14:paraId="78A82DC5" w14:textId="77777777" w:rsidR="00684375" w:rsidRPr="00684375" w:rsidRDefault="00684375" w:rsidP="00684375">
      <w:pPr>
        <w:pStyle w:val="a7"/>
        <w:shd w:val="clear" w:color="auto" w:fill="FFFFFF"/>
        <w:ind w:firstLine="645"/>
        <w:rPr>
          <w:rFonts w:ascii="仿宋" w:eastAsia="仿宋" w:hAnsi="仿宋"/>
          <w:color w:val="000000"/>
          <w:sz w:val="18"/>
          <w:szCs w:val="18"/>
        </w:rPr>
      </w:pPr>
      <w:r w:rsidRPr="00684375">
        <w:rPr>
          <w:rStyle w:val="a8"/>
          <w:rFonts w:ascii="仿宋" w:eastAsia="仿宋" w:hAnsi="仿宋" w:hint="eastAsia"/>
          <w:color w:val="000000"/>
          <w:sz w:val="32"/>
          <w:szCs w:val="32"/>
          <w:shd w:val="clear" w:color="auto" w:fill="FFFFFF"/>
        </w:rPr>
        <w:t>（二）政府采购支出情况</w:t>
      </w:r>
    </w:p>
    <w:p w14:paraId="66F0DE2B" w14:textId="39C32868" w:rsidR="00684375" w:rsidRPr="00684375" w:rsidRDefault="00E24968" w:rsidP="00684375">
      <w:pPr>
        <w:pStyle w:val="a7"/>
        <w:shd w:val="clear" w:color="auto" w:fill="FFFFFF"/>
        <w:ind w:firstLine="735"/>
        <w:rPr>
          <w:rFonts w:ascii="仿宋" w:eastAsia="仿宋" w:hAnsi="仿宋"/>
          <w:color w:val="000000"/>
          <w:sz w:val="18"/>
          <w:szCs w:val="18"/>
        </w:rPr>
      </w:pPr>
      <w:r w:rsidRPr="00BB2DFB">
        <w:rPr>
          <w:rFonts w:ascii="仿宋" w:eastAsia="仿宋" w:hAnsi="仿宋" w:hint="eastAsia"/>
          <w:color w:val="000000"/>
          <w:sz w:val="32"/>
          <w:szCs w:val="32"/>
          <w:shd w:val="clear" w:color="auto" w:fill="FFFFFF"/>
        </w:rPr>
        <w:t>河南省三门峡市人民政府驻北京联络处</w:t>
      </w:r>
      <w:r w:rsidR="00684375" w:rsidRPr="00684375">
        <w:rPr>
          <w:rFonts w:ascii="仿宋" w:eastAsia="仿宋" w:hAnsi="仿宋" w:hint="eastAsia"/>
          <w:color w:val="000000"/>
          <w:sz w:val="32"/>
          <w:szCs w:val="32"/>
          <w:shd w:val="clear" w:color="auto" w:fill="FFFFFF"/>
        </w:rPr>
        <w:t>2020年政府采购预算为</w:t>
      </w:r>
      <w:r>
        <w:rPr>
          <w:rFonts w:ascii="仿宋" w:eastAsia="仿宋" w:hAnsi="仿宋"/>
          <w:color w:val="000000"/>
          <w:sz w:val="32"/>
          <w:szCs w:val="32"/>
          <w:shd w:val="clear" w:color="auto" w:fill="FFFFFF"/>
        </w:rPr>
        <w:t>0</w:t>
      </w:r>
      <w:r w:rsidR="00684375" w:rsidRPr="00684375">
        <w:rPr>
          <w:rFonts w:ascii="仿宋" w:eastAsia="仿宋" w:hAnsi="仿宋" w:hint="eastAsia"/>
          <w:color w:val="000000"/>
          <w:sz w:val="32"/>
          <w:szCs w:val="32"/>
          <w:shd w:val="clear" w:color="auto" w:fill="FFFFFF"/>
        </w:rPr>
        <w:t>万元。</w:t>
      </w:r>
    </w:p>
    <w:p w14:paraId="40479D80" w14:textId="77777777" w:rsidR="00684375" w:rsidRPr="00684375" w:rsidRDefault="00684375" w:rsidP="00684375">
      <w:pPr>
        <w:pStyle w:val="a7"/>
        <w:shd w:val="clear" w:color="auto" w:fill="FFFFFF"/>
        <w:spacing w:before="0" w:beforeAutospacing="0" w:after="0" w:afterAutospacing="0"/>
        <w:ind w:left="420"/>
        <w:rPr>
          <w:rFonts w:ascii="仿宋" w:eastAsia="仿宋" w:hAnsi="仿宋"/>
          <w:color w:val="000000"/>
          <w:sz w:val="18"/>
          <w:szCs w:val="18"/>
        </w:rPr>
      </w:pPr>
      <w:r w:rsidRPr="00684375">
        <w:rPr>
          <w:rStyle w:val="a8"/>
          <w:rFonts w:ascii="仿宋" w:eastAsia="仿宋" w:hAnsi="仿宋" w:hint="eastAsia"/>
          <w:color w:val="000000"/>
          <w:sz w:val="32"/>
          <w:szCs w:val="32"/>
          <w:shd w:val="clear" w:color="auto" w:fill="FFFFFF"/>
        </w:rPr>
        <w:lastRenderedPageBreak/>
        <w:t>（三）预算绩效管理工作开展情况说明</w:t>
      </w:r>
    </w:p>
    <w:p w14:paraId="2A6E28C2" w14:textId="77777777" w:rsidR="0015490E" w:rsidRDefault="00AB3E1A" w:rsidP="0015490E">
      <w:pPr>
        <w:pStyle w:val="a7"/>
        <w:shd w:val="clear" w:color="auto" w:fill="FFFFFF"/>
        <w:ind w:firstLine="645"/>
        <w:rPr>
          <w:rFonts w:ascii="仿宋" w:eastAsia="仿宋" w:hAnsi="仿宋"/>
          <w:sz w:val="32"/>
          <w:szCs w:val="32"/>
        </w:rPr>
      </w:pPr>
      <w:r w:rsidRPr="00BB2DFB">
        <w:rPr>
          <w:rFonts w:ascii="仿宋" w:eastAsia="仿宋" w:hAnsi="仿宋" w:hint="eastAsia"/>
          <w:color w:val="000000"/>
          <w:sz w:val="32"/>
          <w:szCs w:val="32"/>
          <w:shd w:val="clear" w:color="auto" w:fill="FFFFFF"/>
        </w:rPr>
        <w:t>河南省三门峡市人民政府驻北京联络处</w:t>
      </w:r>
      <w:r>
        <w:rPr>
          <w:rFonts w:ascii="仿宋" w:eastAsia="仿宋" w:hAnsi="仿宋"/>
          <w:color w:val="000000"/>
          <w:sz w:val="32"/>
          <w:szCs w:val="32"/>
          <w:shd w:val="clear" w:color="auto" w:fill="FFFFFF"/>
        </w:rPr>
        <w:t>2019</w:t>
      </w:r>
      <w:r w:rsidR="00684375" w:rsidRPr="00684375">
        <w:rPr>
          <w:rFonts w:ascii="仿宋" w:eastAsia="仿宋" w:hAnsi="仿宋" w:hint="eastAsia"/>
          <w:color w:val="000000"/>
          <w:sz w:val="32"/>
          <w:szCs w:val="32"/>
          <w:shd w:val="clear" w:color="auto" w:fill="FFFFFF"/>
        </w:rPr>
        <w:t>年对</w:t>
      </w:r>
      <w:r>
        <w:rPr>
          <w:rFonts w:ascii="仿宋" w:eastAsia="仿宋" w:hAnsi="仿宋"/>
          <w:color w:val="000000"/>
          <w:sz w:val="32"/>
          <w:szCs w:val="32"/>
          <w:shd w:val="clear" w:color="auto" w:fill="FFFFFF"/>
        </w:rPr>
        <w:t>0</w:t>
      </w:r>
      <w:r w:rsidR="00684375" w:rsidRPr="00684375">
        <w:rPr>
          <w:rFonts w:ascii="仿宋" w:eastAsia="仿宋" w:hAnsi="仿宋" w:hint="eastAsia"/>
          <w:color w:val="000000"/>
          <w:sz w:val="32"/>
          <w:szCs w:val="32"/>
          <w:shd w:val="clear" w:color="auto" w:fill="FFFFFF"/>
        </w:rPr>
        <w:t>个预算项目进行了预算绩效评价，涉及资金</w:t>
      </w:r>
      <w:r>
        <w:rPr>
          <w:rFonts w:ascii="仿宋" w:eastAsia="仿宋" w:hAnsi="仿宋"/>
          <w:color w:val="000000"/>
          <w:sz w:val="32"/>
          <w:szCs w:val="32"/>
          <w:shd w:val="clear" w:color="auto" w:fill="FFFFFF"/>
        </w:rPr>
        <w:t>0</w:t>
      </w:r>
      <w:r w:rsidR="00684375" w:rsidRPr="00684375">
        <w:rPr>
          <w:rFonts w:ascii="仿宋" w:eastAsia="仿宋" w:hAnsi="仿宋" w:hint="eastAsia"/>
          <w:color w:val="000000"/>
          <w:sz w:val="32"/>
          <w:szCs w:val="32"/>
          <w:shd w:val="clear" w:color="auto" w:fill="FFFFFF"/>
        </w:rPr>
        <w:t>万元。</w:t>
      </w:r>
      <w:r w:rsidR="0015490E">
        <w:rPr>
          <w:rFonts w:ascii="仿宋" w:eastAsia="仿宋" w:hAnsi="仿宋"/>
          <w:sz w:val="32"/>
          <w:szCs w:val="32"/>
        </w:rPr>
        <w:t>2020</w:t>
      </w:r>
      <w:r w:rsidR="0015490E" w:rsidRPr="00BC2711">
        <w:rPr>
          <w:rFonts w:ascii="仿宋" w:eastAsia="仿宋" w:hAnsi="仿宋" w:hint="eastAsia"/>
          <w:sz w:val="32"/>
          <w:szCs w:val="32"/>
        </w:rPr>
        <w:t>年，三门峡</w:t>
      </w:r>
      <w:r w:rsidR="0015490E">
        <w:rPr>
          <w:rFonts w:ascii="仿宋" w:eastAsia="仿宋" w:hAnsi="仿宋" w:hint="eastAsia"/>
          <w:sz w:val="32"/>
          <w:szCs w:val="32"/>
        </w:rPr>
        <w:t>市驻京联络处</w:t>
      </w:r>
      <w:r w:rsidR="0015490E" w:rsidRPr="00BC2711">
        <w:rPr>
          <w:rFonts w:ascii="仿宋" w:eastAsia="仿宋" w:hAnsi="仿宋" w:hint="eastAsia"/>
          <w:sz w:val="32"/>
          <w:szCs w:val="32"/>
        </w:rPr>
        <w:t>拟组织对0个项目进行预算绩效评价，涉及资金0万元。</w:t>
      </w:r>
    </w:p>
    <w:p w14:paraId="32889756" w14:textId="032E8342" w:rsidR="00684375" w:rsidRPr="00684375" w:rsidRDefault="00684375" w:rsidP="0015490E">
      <w:pPr>
        <w:pStyle w:val="a7"/>
        <w:shd w:val="clear" w:color="auto" w:fill="FFFFFF"/>
        <w:ind w:firstLine="645"/>
        <w:rPr>
          <w:rFonts w:ascii="仿宋" w:eastAsia="仿宋" w:hAnsi="仿宋"/>
          <w:color w:val="000000"/>
          <w:sz w:val="18"/>
          <w:szCs w:val="18"/>
        </w:rPr>
      </w:pPr>
      <w:r w:rsidRPr="00684375">
        <w:rPr>
          <w:rStyle w:val="a8"/>
          <w:rFonts w:ascii="仿宋" w:eastAsia="仿宋" w:hAnsi="仿宋" w:hint="eastAsia"/>
          <w:color w:val="000000"/>
          <w:sz w:val="32"/>
          <w:szCs w:val="32"/>
          <w:shd w:val="clear" w:color="auto" w:fill="FFFFFF"/>
        </w:rPr>
        <w:t>（四）国有资产占用情况</w:t>
      </w:r>
    </w:p>
    <w:p w14:paraId="3B1CAD10" w14:textId="47CCF77A" w:rsidR="00684375" w:rsidRPr="00E24968" w:rsidRDefault="00684375" w:rsidP="00E24968">
      <w:pPr>
        <w:pStyle w:val="a7"/>
        <w:shd w:val="clear" w:color="auto" w:fill="FFFFFF"/>
        <w:ind w:firstLine="420"/>
        <w:rPr>
          <w:rFonts w:ascii="仿宋" w:eastAsia="仿宋" w:hAnsi="仿宋"/>
          <w:color w:val="000000"/>
          <w:sz w:val="32"/>
          <w:szCs w:val="32"/>
          <w:shd w:val="clear" w:color="auto" w:fill="FFFFFF"/>
        </w:rPr>
      </w:pPr>
      <w:r w:rsidRPr="00684375">
        <w:rPr>
          <w:rFonts w:ascii="仿宋" w:eastAsia="仿宋" w:hAnsi="仿宋" w:hint="eastAsia"/>
          <w:color w:val="000000"/>
          <w:sz w:val="32"/>
          <w:szCs w:val="32"/>
          <w:shd w:val="clear" w:color="auto" w:fill="FFFFFF"/>
        </w:rPr>
        <w:t>20</w:t>
      </w:r>
      <w:r w:rsidR="00AB3E1A">
        <w:rPr>
          <w:rFonts w:ascii="仿宋" w:eastAsia="仿宋" w:hAnsi="仿宋"/>
          <w:color w:val="000000"/>
          <w:sz w:val="32"/>
          <w:szCs w:val="32"/>
          <w:shd w:val="clear" w:color="auto" w:fill="FFFFFF"/>
        </w:rPr>
        <w:t>19</w:t>
      </w:r>
      <w:r w:rsidRPr="00684375">
        <w:rPr>
          <w:rFonts w:ascii="仿宋" w:eastAsia="仿宋" w:hAnsi="仿宋" w:hint="eastAsia"/>
          <w:color w:val="000000"/>
          <w:sz w:val="32"/>
          <w:szCs w:val="32"/>
          <w:shd w:val="clear" w:color="auto" w:fill="FFFFFF"/>
        </w:rPr>
        <w:t>年末，我单位共有车辆</w:t>
      </w:r>
      <w:r w:rsidR="00E24968">
        <w:rPr>
          <w:rFonts w:ascii="仿宋" w:eastAsia="仿宋" w:hAnsi="仿宋"/>
          <w:color w:val="000000"/>
          <w:sz w:val="32"/>
          <w:szCs w:val="32"/>
          <w:shd w:val="clear" w:color="auto" w:fill="FFFFFF"/>
        </w:rPr>
        <w:t>5</w:t>
      </w:r>
      <w:r w:rsidRPr="00684375">
        <w:rPr>
          <w:rFonts w:ascii="仿宋" w:eastAsia="仿宋" w:hAnsi="仿宋" w:hint="eastAsia"/>
          <w:color w:val="000000"/>
          <w:sz w:val="32"/>
          <w:szCs w:val="32"/>
          <w:shd w:val="clear" w:color="auto" w:fill="FFFFFF"/>
        </w:rPr>
        <w:t>辆，其中</w:t>
      </w:r>
      <w:r w:rsidR="00E24968">
        <w:rPr>
          <w:rFonts w:ascii="仿宋" w:eastAsia="仿宋" w:hAnsi="仿宋" w:hint="eastAsia"/>
          <w:color w:val="000000"/>
          <w:sz w:val="32"/>
          <w:szCs w:val="32"/>
          <w:shd w:val="clear" w:color="auto" w:fill="FFFFFF"/>
        </w:rPr>
        <w:t>：</w:t>
      </w:r>
      <w:r w:rsidR="0036223B">
        <w:rPr>
          <w:rFonts w:ascii="仿宋" w:eastAsia="仿宋" w:hAnsi="仿宋" w:hint="eastAsia"/>
          <w:color w:val="000000"/>
          <w:sz w:val="32"/>
          <w:szCs w:val="32"/>
          <w:shd w:val="clear" w:color="auto" w:fill="FFFFFF"/>
        </w:rPr>
        <w:t>一般公务</w:t>
      </w:r>
      <w:r w:rsidRPr="00684375">
        <w:rPr>
          <w:rFonts w:ascii="仿宋" w:eastAsia="仿宋" w:hAnsi="仿宋" w:hint="eastAsia"/>
          <w:color w:val="000000"/>
          <w:sz w:val="32"/>
          <w:szCs w:val="32"/>
          <w:shd w:val="clear" w:color="auto" w:fill="FFFFFF"/>
        </w:rPr>
        <w:t>用车</w:t>
      </w:r>
      <w:r w:rsidR="00E24968">
        <w:rPr>
          <w:rFonts w:ascii="仿宋" w:eastAsia="仿宋" w:hAnsi="仿宋"/>
          <w:color w:val="000000"/>
          <w:sz w:val="32"/>
          <w:szCs w:val="32"/>
          <w:shd w:val="clear" w:color="auto" w:fill="FFFFFF"/>
        </w:rPr>
        <w:t>5</w:t>
      </w:r>
      <w:r w:rsidRPr="00684375">
        <w:rPr>
          <w:rFonts w:ascii="仿宋" w:eastAsia="仿宋" w:hAnsi="仿宋" w:hint="eastAsia"/>
          <w:color w:val="000000"/>
          <w:sz w:val="32"/>
          <w:szCs w:val="32"/>
          <w:shd w:val="clear" w:color="auto" w:fill="FFFFFF"/>
        </w:rPr>
        <w:t>辆；单价50万元以上通用设备</w:t>
      </w:r>
      <w:r w:rsidR="00E24968">
        <w:rPr>
          <w:rFonts w:ascii="仿宋" w:eastAsia="仿宋" w:hAnsi="仿宋"/>
          <w:color w:val="000000"/>
          <w:sz w:val="32"/>
          <w:szCs w:val="32"/>
          <w:shd w:val="clear" w:color="auto" w:fill="FFFFFF"/>
        </w:rPr>
        <w:t>0</w:t>
      </w:r>
      <w:r w:rsidRPr="00684375">
        <w:rPr>
          <w:rFonts w:ascii="仿宋" w:eastAsia="仿宋" w:hAnsi="仿宋" w:hint="eastAsia"/>
          <w:color w:val="000000"/>
          <w:sz w:val="32"/>
          <w:szCs w:val="32"/>
          <w:shd w:val="clear" w:color="auto" w:fill="FFFFFF"/>
        </w:rPr>
        <w:t>套，单位价值100万元以上专用设备</w:t>
      </w:r>
      <w:r w:rsidR="00E24968">
        <w:rPr>
          <w:rFonts w:ascii="仿宋" w:eastAsia="仿宋" w:hAnsi="仿宋"/>
          <w:color w:val="000000"/>
          <w:sz w:val="32"/>
          <w:szCs w:val="32"/>
          <w:shd w:val="clear" w:color="auto" w:fill="FFFFFF"/>
        </w:rPr>
        <w:t>0</w:t>
      </w:r>
      <w:r w:rsidRPr="00684375">
        <w:rPr>
          <w:rFonts w:ascii="仿宋" w:eastAsia="仿宋" w:hAnsi="仿宋" w:hint="eastAsia"/>
          <w:color w:val="000000"/>
          <w:sz w:val="32"/>
          <w:szCs w:val="32"/>
          <w:shd w:val="clear" w:color="auto" w:fill="FFFFFF"/>
        </w:rPr>
        <w:t>套。</w:t>
      </w:r>
    </w:p>
    <w:p w14:paraId="56282371" w14:textId="77777777" w:rsidR="00684375" w:rsidRPr="00684375" w:rsidRDefault="00684375" w:rsidP="00684375">
      <w:pPr>
        <w:pStyle w:val="a7"/>
        <w:shd w:val="clear" w:color="auto" w:fill="FFFFFF"/>
        <w:spacing w:before="0" w:beforeAutospacing="0" w:after="0" w:afterAutospacing="0"/>
        <w:ind w:left="420"/>
        <w:rPr>
          <w:rFonts w:ascii="仿宋" w:eastAsia="仿宋" w:hAnsi="仿宋"/>
          <w:color w:val="000000"/>
          <w:sz w:val="18"/>
          <w:szCs w:val="18"/>
        </w:rPr>
      </w:pPr>
      <w:r w:rsidRPr="00684375">
        <w:rPr>
          <w:rStyle w:val="a8"/>
          <w:rFonts w:ascii="仿宋" w:eastAsia="仿宋" w:hAnsi="仿宋" w:hint="eastAsia"/>
          <w:color w:val="000000"/>
          <w:sz w:val="32"/>
          <w:szCs w:val="32"/>
          <w:shd w:val="clear" w:color="auto" w:fill="FFFFFF"/>
        </w:rPr>
        <w:t>（五）专项转移支付项目情况</w:t>
      </w:r>
    </w:p>
    <w:p w14:paraId="5CE47DB7" w14:textId="77777777" w:rsidR="00684375" w:rsidRPr="00684375" w:rsidRDefault="00684375" w:rsidP="00E24968">
      <w:pPr>
        <w:pStyle w:val="a7"/>
        <w:shd w:val="clear" w:color="auto" w:fill="FFFFFF"/>
        <w:ind w:firstLineChars="200" w:firstLine="640"/>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我部门无负责管理的专项转移支付项目。</w:t>
      </w:r>
    </w:p>
    <w:p w14:paraId="0C1C4C53" w14:textId="77777777" w:rsidR="00E24968" w:rsidRDefault="00E24968" w:rsidP="00684375">
      <w:pPr>
        <w:pStyle w:val="a7"/>
        <w:shd w:val="clear" w:color="auto" w:fill="FFFFFF"/>
        <w:jc w:val="center"/>
        <w:rPr>
          <w:rFonts w:ascii="仿宋" w:eastAsia="仿宋" w:hAnsi="仿宋"/>
          <w:color w:val="000000"/>
          <w:sz w:val="32"/>
          <w:szCs w:val="32"/>
          <w:shd w:val="clear" w:color="auto" w:fill="FFFFFF"/>
        </w:rPr>
      </w:pPr>
    </w:p>
    <w:p w14:paraId="474B267D" w14:textId="77777777" w:rsidR="00E24968" w:rsidRDefault="00E24968" w:rsidP="00684375">
      <w:pPr>
        <w:pStyle w:val="a7"/>
        <w:shd w:val="clear" w:color="auto" w:fill="FFFFFF"/>
        <w:jc w:val="center"/>
        <w:rPr>
          <w:rFonts w:ascii="仿宋" w:eastAsia="仿宋" w:hAnsi="仿宋"/>
          <w:color w:val="000000"/>
          <w:sz w:val="32"/>
          <w:szCs w:val="32"/>
          <w:shd w:val="clear" w:color="auto" w:fill="FFFFFF"/>
        </w:rPr>
      </w:pPr>
    </w:p>
    <w:p w14:paraId="76EFC692" w14:textId="77777777" w:rsidR="00E24968" w:rsidRDefault="00E24968" w:rsidP="00684375">
      <w:pPr>
        <w:pStyle w:val="a7"/>
        <w:shd w:val="clear" w:color="auto" w:fill="FFFFFF"/>
        <w:jc w:val="center"/>
        <w:rPr>
          <w:rFonts w:ascii="仿宋" w:eastAsia="仿宋" w:hAnsi="仿宋"/>
          <w:color w:val="000000"/>
          <w:sz w:val="32"/>
          <w:szCs w:val="32"/>
          <w:shd w:val="clear" w:color="auto" w:fill="FFFFFF"/>
        </w:rPr>
      </w:pPr>
    </w:p>
    <w:p w14:paraId="4F404C9E" w14:textId="77777777" w:rsidR="00E24968" w:rsidRDefault="00E24968" w:rsidP="00684375">
      <w:pPr>
        <w:pStyle w:val="a7"/>
        <w:shd w:val="clear" w:color="auto" w:fill="FFFFFF"/>
        <w:jc w:val="center"/>
        <w:rPr>
          <w:rFonts w:ascii="仿宋" w:eastAsia="仿宋" w:hAnsi="仿宋"/>
          <w:color w:val="000000"/>
          <w:sz w:val="32"/>
          <w:szCs w:val="32"/>
          <w:shd w:val="clear" w:color="auto" w:fill="FFFFFF"/>
        </w:rPr>
      </w:pPr>
    </w:p>
    <w:p w14:paraId="4B1ED442" w14:textId="77777777" w:rsidR="00E24968" w:rsidRDefault="00E24968" w:rsidP="00684375">
      <w:pPr>
        <w:pStyle w:val="a7"/>
        <w:shd w:val="clear" w:color="auto" w:fill="FFFFFF"/>
        <w:jc w:val="center"/>
        <w:rPr>
          <w:rFonts w:ascii="仿宋" w:eastAsia="仿宋" w:hAnsi="仿宋"/>
          <w:color w:val="000000"/>
          <w:sz w:val="32"/>
          <w:szCs w:val="32"/>
          <w:shd w:val="clear" w:color="auto" w:fill="FFFFFF"/>
        </w:rPr>
      </w:pPr>
    </w:p>
    <w:p w14:paraId="2E475144" w14:textId="77777777" w:rsidR="0015490E" w:rsidRDefault="0015490E" w:rsidP="00684375">
      <w:pPr>
        <w:pStyle w:val="a7"/>
        <w:shd w:val="clear" w:color="auto" w:fill="FFFFFF"/>
        <w:jc w:val="center"/>
        <w:rPr>
          <w:rFonts w:ascii="仿宋" w:eastAsia="仿宋" w:hAnsi="仿宋"/>
          <w:color w:val="000000"/>
          <w:sz w:val="32"/>
          <w:szCs w:val="32"/>
          <w:shd w:val="clear" w:color="auto" w:fill="FFFFFF"/>
        </w:rPr>
      </w:pPr>
    </w:p>
    <w:p w14:paraId="44B7C340" w14:textId="5F1E73A4" w:rsidR="00684375" w:rsidRPr="00684375" w:rsidRDefault="00684375" w:rsidP="00684375">
      <w:pPr>
        <w:pStyle w:val="a7"/>
        <w:shd w:val="clear" w:color="auto" w:fill="FFFFFF"/>
        <w:jc w:val="center"/>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lastRenderedPageBreak/>
        <w:t>第三部分</w:t>
      </w:r>
    </w:p>
    <w:p w14:paraId="58CA4C0F" w14:textId="77777777" w:rsidR="00684375" w:rsidRPr="00684375" w:rsidRDefault="00684375" w:rsidP="00684375">
      <w:pPr>
        <w:pStyle w:val="a7"/>
        <w:shd w:val="clear" w:color="auto" w:fill="FFFFFF"/>
        <w:jc w:val="center"/>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名词解释</w:t>
      </w:r>
    </w:p>
    <w:p w14:paraId="63D4C52C" w14:textId="77777777" w:rsidR="00684375" w:rsidRPr="00684375" w:rsidRDefault="00684375" w:rsidP="00684375">
      <w:pPr>
        <w:pStyle w:val="a7"/>
        <w:shd w:val="clear" w:color="auto" w:fill="FFFFFF"/>
        <w:ind w:firstLine="73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财政拨款收入：是指市级财政当年拨付的资金。</w:t>
      </w:r>
    </w:p>
    <w:p w14:paraId="749D0E22" w14:textId="77777777" w:rsidR="00684375" w:rsidRPr="00684375" w:rsidRDefault="00684375" w:rsidP="00684375">
      <w:pPr>
        <w:pStyle w:val="a7"/>
        <w:shd w:val="clear" w:color="auto" w:fill="FFFFFF"/>
        <w:ind w:firstLine="73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事业收入：是指事业单位开展专业活动及辅助活动所取得的收入。</w:t>
      </w:r>
    </w:p>
    <w:p w14:paraId="483436CC" w14:textId="77777777" w:rsidR="00684375" w:rsidRPr="00684375" w:rsidRDefault="00684375" w:rsidP="00684375">
      <w:pPr>
        <w:pStyle w:val="a7"/>
        <w:shd w:val="clear" w:color="auto" w:fill="FFFFFF"/>
        <w:ind w:firstLine="73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其他收入：是指部门取得的除“财政拨款”、“事业收入”、“事业单位经营收入”等以外的收入。</w:t>
      </w:r>
    </w:p>
    <w:p w14:paraId="1627011C" w14:textId="77777777" w:rsidR="00684375" w:rsidRPr="00684375" w:rsidRDefault="00684375" w:rsidP="00684375">
      <w:pPr>
        <w:pStyle w:val="a7"/>
        <w:shd w:val="clear" w:color="auto" w:fill="FFFFFF"/>
        <w:ind w:firstLine="73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四、基本支出：是指为保障机构正常运转、完成日常工作任务所必需的开支，其内容包括人员经费和日常公用经费两部分。</w:t>
      </w:r>
    </w:p>
    <w:p w14:paraId="71625035" w14:textId="77777777" w:rsidR="00684375" w:rsidRPr="00684375" w:rsidRDefault="00684375" w:rsidP="00684375">
      <w:pPr>
        <w:pStyle w:val="a7"/>
        <w:shd w:val="clear" w:color="auto" w:fill="FFFFFF"/>
        <w:ind w:firstLine="73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五、项目支出：是指在基本支出之外，为完成特定的行政工作任务或事业发展目标所发生的支出。</w:t>
      </w:r>
    </w:p>
    <w:p w14:paraId="63ABF491" w14:textId="77777777" w:rsidR="00684375" w:rsidRPr="00684375" w:rsidRDefault="00684375" w:rsidP="00684375">
      <w:pPr>
        <w:pStyle w:val="a7"/>
        <w:shd w:val="clear" w:color="auto" w:fill="FFFFFF"/>
        <w:ind w:firstLine="73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w:t>
      </w:r>
      <w:r w:rsidRPr="00684375">
        <w:rPr>
          <w:rFonts w:ascii="仿宋" w:eastAsia="仿宋" w:hAnsi="仿宋" w:hint="eastAsia"/>
          <w:color w:val="000000"/>
          <w:sz w:val="32"/>
          <w:szCs w:val="32"/>
          <w:shd w:val="clear" w:color="auto" w:fill="FFFFFF"/>
        </w:rPr>
        <w:lastRenderedPageBreak/>
        <w:t>费、安全奖励费用等支出；公务接待费反映单位按规定开支的各类公务接待（含外宾接待）支出。</w:t>
      </w:r>
    </w:p>
    <w:p w14:paraId="56D24D7E" w14:textId="77777777" w:rsidR="00684375" w:rsidRPr="00684375" w:rsidRDefault="00684375" w:rsidP="00684375">
      <w:pPr>
        <w:pStyle w:val="a7"/>
        <w:shd w:val="clear" w:color="auto" w:fill="FFFFFF"/>
        <w:ind w:firstLine="735"/>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七、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542F503" w14:textId="77777777" w:rsidR="000B0820" w:rsidRPr="00684375" w:rsidRDefault="000B0820">
      <w:pPr>
        <w:rPr>
          <w:rFonts w:ascii="仿宋" w:eastAsia="仿宋" w:hAnsi="仿宋"/>
        </w:rPr>
      </w:pPr>
    </w:p>
    <w:sectPr w:rsidR="000B0820" w:rsidRPr="006843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38468" w14:textId="77777777" w:rsidR="00E85D22" w:rsidRDefault="00E85D22" w:rsidP="00684375">
      <w:r>
        <w:separator/>
      </w:r>
    </w:p>
  </w:endnote>
  <w:endnote w:type="continuationSeparator" w:id="0">
    <w:p w14:paraId="6138A3AD" w14:textId="77777777" w:rsidR="00E85D22" w:rsidRDefault="00E85D22" w:rsidP="0068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5524" w14:textId="77777777" w:rsidR="00E85D22" w:rsidRDefault="00E85D22" w:rsidP="00684375">
      <w:r>
        <w:separator/>
      </w:r>
    </w:p>
  </w:footnote>
  <w:footnote w:type="continuationSeparator" w:id="0">
    <w:p w14:paraId="65641401" w14:textId="77777777" w:rsidR="00E85D22" w:rsidRDefault="00E85D22" w:rsidP="00684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8D772B"/>
    <w:multiLevelType w:val="multilevel"/>
    <w:tmpl w:val="035C326C"/>
    <w:lvl w:ilvl="0">
      <w:start w:val="1"/>
      <w:numFmt w:val="decimal"/>
      <w:suff w:val="nothing"/>
      <w:lvlText w:val="%1、"/>
      <w:lvlJc w:val="left"/>
      <w:rPr>
        <w:rFonts w:ascii="仿宋_GB2312" w:eastAsia="仿宋_GB2312" w:hAnsiTheme="minorHAnsi" w:cstheme="minorBidi"/>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22"/>
    <w:rsid w:val="000B0820"/>
    <w:rsid w:val="0015490E"/>
    <w:rsid w:val="0031310E"/>
    <w:rsid w:val="0036223B"/>
    <w:rsid w:val="00626EE0"/>
    <w:rsid w:val="00684375"/>
    <w:rsid w:val="00A76560"/>
    <w:rsid w:val="00AB3E1A"/>
    <w:rsid w:val="00BB2DFB"/>
    <w:rsid w:val="00BD5122"/>
    <w:rsid w:val="00CB5697"/>
    <w:rsid w:val="00E24968"/>
    <w:rsid w:val="00E8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370B"/>
  <w15:chartTrackingRefBased/>
  <w15:docId w15:val="{DE5FBC17-84CD-4B2E-B2CB-DC4ED11B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3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4375"/>
    <w:rPr>
      <w:sz w:val="18"/>
      <w:szCs w:val="18"/>
    </w:rPr>
  </w:style>
  <w:style w:type="paragraph" w:styleId="a5">
    <w:name w:val="footer"/>
    <w:basedOn w:val="a"/>
    <w:link w:val="a6"/>
    <w:uiPriority w:val="99"/>
    <w:unhideWhenUsed/>
    <w:rsid w:val="00684375"/>
    <w:pPr>
      <w:tabs>
        <w:tab w:val="center" w:pos="4153"/>
        <w:tab w:val="right" w:pos="8306"/>
      </w:tabs>
      <w:snapToGrid w:val="0"/>
      <w:jc w:val="left"/>
    </w:pPr>
    <w:rPr>
      <w:sz w:val="18"/>
      <w:szCs w:val="18"/>
    </w:rPr>
  </w:style>
  <w:style w:type="character" w:customStyle="1" w:styleId="a6">
    <w:name w:val="页脚 字符"/>
    <w:basedOn w:val="a0"/>
    <w:link w:val="a5"/>
    <w:uiPriority w:val="99"/>
    <w:rsid w:val="00684375"/>
    <w:rPr>
      <w:sz w:val="18"/>
      <w:szCs w:val="18"/>
    </w:rPr>
  </w:style>
  <w:style w:type="paragraph" w:styleId="a7">
    <w:name w:val="Normal (Web)"/>
    <w:basedOn w:val="a"/>
    <w:uiPriority w:val="99"/>
    <w:unhideWhenUsed/>
    <w:rsid w:val="0068437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84375"/>
    <w:rPr>
      <w:b/>
      <w:bCs/>
    </w:rPr>
  </w:style>
  <w:style w:type="paragraph" w:styleId="a9">
    <w:name w:val="List Paragraph"/>
    <w:basedOn w:val="a"/>
    <w:uiPriority w:val="34"/>
    <w:qFormat/>
    <w:rsid w:val="00684375"/>
    <w:pPr>
      <w:ind w:firstLineChars="200" w:firstLine="420"/>
    </w:pPr>
  </w:style>
  <w:style w:type="paragraph" w:styleId="HTML">
    <w:name w:val="HTML Preformatted"/>
    <w:basedOn w:val="a"/>
    <w:link w:val="HTML0"/>
    <w:unhideWhenUsed/>
    <w:qFormat/>
    <w:rsid w:val="00684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0"/>
    </w:rPr>
  </w:style>
  <w:style w:type="character" w:customStyle="1" w:styleId="HTML0">
    <w:name w:val="HTML 预设格式 字符"/>
    <w:basedOn w:val="a0"/>
    <w:link w:val="HTML"/>
    <w:rsid w:val="00684375"/>
    <w:rPr>
      <w:rFonts w:ascii="宋体" w:eastAsia="宋体" w:hAnsi="宋体"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 门峡</dc:creator>
  <cp:keywords/>
  <dc:description/>
  <cp:lastModifiedBy>三 门峡</cp:lastModifiedBy>
  <cp:revision>6</cp:revision>
  <dcterms:created xsi:type="dcterms:W3CDTF">2021-05-25T11:43:00Z</dcterms:created>
  <dcterms:modified xsi:type="dcterms:W3CDTF">2021-05-25T12:47:00Z</dcterms:modified>
</cp:coreProperties>
</file>